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6658F" w14:textId="77777777" w:rsidR="00585585" w:rsidRPr="00A77158" w:rsidRDefault="00585585" w:rsidP="00585585">
      <w:pPr>
        <w:jc w:val="center"/>
        <w:rPr>
          <w:b/>
          <w:bCs/>
          <w:sz w:val="36"/>
          <w:szCs w:val="36"/>
        </w:rPr>
      </w:pPr>
      <w:r w:rsidRPr="00A77158">
        <w:rPr>
          <w:b/>
          <w:bCs/>
          <w:sz w:val="36"/>
          <w:szCs w:val="36"/>
        </w:rPr>
        <w:t>South Bank Colleges</w:t>
      </w:r>
    </w:p>
    <w:p w14:paraId="46E30CCB" w14:textId="77777777" w:rsidR="00585585" w:rsidRPr="00A77158" w:rsidRDefault="00585585" w:rsidP="00585585">
      <w:pPr>
        <w:spacing w:after="0"/>
        <w:jc w:val="center"/>
        <w:rPr>
          <w:b/>
          <w:bCs/>
          <w:sz w:val="36"/>
          <w:szCs w:val="36"/>
        </w:rPr>
      </w:pPr>
      <w:r w:rsidRPr="78B6F12A">
        <w:rPr>
          <w:b/>
          <w:bCs/>
          <w:sz w:val="36"/>
          <w:szCs w:val="36"/>
        </w:rPr>
        <w:t>Subcontract &amp; Partnerships Policy 2026/27</w:t>
      </w:r>
    </w:p>
    <w:p w14:paraId="0F6EAC87" w14:textId="77777777" w:rsidR="00585585" w:rsidRDefault="00585585" w:rsidP="00585585">
      <w:pPr>
        <w:spacing w:after="0"/>
      </w:pPr>
      <w:r>
        <w:t xml:space="preserve"> </w:t>
      </w:r>
    </w:p>
    <w:p w14:paraId="23DD7649" w14:textId="77777777" w:rsidR="00585585" w:rsidRPr="00A77158" w:rsidRDefault="00585585" w:rsidP="00585585">
      <w:pPr>
        <w:jc w:val="both"/>
        <w:rPr>
          <w:b/>
          <w:bCs/>
          <w:sz w:val="24"/>
          <w:szCs w:val="24"/>
        </w:rPr>
      </w:pPr>
      <w:r w:rsidRPr="00A77158">
        <w:rPr>
          <w:b/>
          <w:bCs/>
          <w:sz w:val="24"/>
          <w:szCs w:val="24"/>
        </w:rPr>
        <w:t xml:space="preserve">This policy outlines how South Bank Colleges (the College) will engage with other legal entities or individuals to deliver education and training provision to our students on behalf of </w:t>
      </w:r>
      <w:r>
        <w:rPr>
          <w:b/>
          <w:bCs/>
          <w:sz w:val="24"/>
          <w:szCs w:val="24"/>
        </w:rPr>
        <w:t xml:space="preserve">(subcontracting) </w:t>
      </w:r>
      <w:r w:rsidRPr="00A77158">
        <w:rPr>
          <w:b/>
          <w:bCs/>
          <w:sz w:val="24"/>
          <w:szCs w:val="24"/>
        </w:rPr>
        <w:t xml:space="preserve">or in partnership with the College. </w:t>
      </w:r>
    </w:p>
    <w:p w14:paraId="020F8DB0" w14:textId="77777777" w:rsidR="00585585" w:rsidRDefault="00585585" w:rsidP="00585585">
      <w:r>
        <w:t xml:space="preserve"> </w:t>
      </w:r>
    </w:p>
    <w:p w14:paraId="29BB5123" w14:textId="77777777" w:rsidR="00585585" w:rsidRPr="00606A04"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 xml:space="preserve">SCOPE </w:t>
      </w:r>
    </w:p>
    <w:p w14:paraId="1224680A" w14:textId="77777777" w:rsidR="00585585" w:rsidRDefault="00585585" w:rsidP="00585585">
      <w:pPr>
        <w:pStyle w:val="ListParagraph"/>
        <w:numPr>
          <w:ilvl w:val="1"/>
          <w:numId w:val="1"/>
        </w:numPr>
        <w:ind w:left="709" w:hanging="709"/>
        <w:contextualSpacing w:val="0"/>
        <w:jc w:val="both"/>
      </w:pPr>
      <w:r>
        <w:t>This document outlines South Bank Colleges’ Partnerships Policy (</w:t>
      </w:r>
      <w:r w:rsidRPr="00E1048F">
        <w:rPr>
          <w:b/>
          <w:bCs/>
        </w:rPr>
        <w:t>Policy</w:t>
      </w:r>
      <w:r>
        <w:t xml:space="preserve">) for the 2026/27 academic year. </w:t>
      </w:r>
    </w:p>
    <w:p w14:paraId="19B7F438" w14:textId="77777777" w:rsidR="00585585" w:rsidRDefault="00585585" w:rsidP="00585585">
      <w:pPr>
        <w:pStyle w:val="ListParagraph"/>
        <w:numPr>
          <w:ilvl w:val="1"/>
          <w:numId w:val="1"/>
        </w:numPr>
        <w:ind w:left="709" w:hanging="709"/>
        <w:contextualSpacing w:val="0"/>
        <w:jc w:val="both"/>
      </w:pPr>
      <w:r>
        <w:t xml:space="preserve">This partnership policy covers all partnership and </w:t>
      </w:r>
      <w:r w:rsidRPr="000565DF">
        <w:t xml:space="preserve">subcontracting </w:t>
      </w:r>
      <w:r>
        <w:t>delivery of education and training provision to a separate legal entity or individual.  It provides information on the circumstances in which Education Partnerships will occur, and what is required for Education Partnerships to take place.</w:t>
      </w:r>
    </w:p>
    <w:p w14:paraId="4120BEBE" w14:textId="77777777" w:rsidR="00585585" w:rsidRDefault="00585585" w:rsidP="00585585">
      <w:pPr>
        <w:pStyle w:val="ListParagraph"/>
        <w:numPr>
          <w:ilvl w:val="1"/>
          <w:numId w:val="1"/>
        </w:numPr>
        <w:ind w:left="709" w:hanging="709"/>
        <w:contextualSpacing w:val="0"/>
        <w:jc w:val="both"/>
      </w:pPr>
      <w:r w:rsidRPr="00F646F1">
        <w:t xml:space="preserve">The college will only ever engage </w:t>
      </w:r>
      <w:r>
        <w:t>in</w:t>
      </w:r>
      <w:r w:rsidRPr="00F646F1">
        <w:t xml:space="preserve"> </w:t>
      </w:r>
      <w:r>
        <w:t>p</w:t>
      </w:r>
      <w:r w:rsidRPr="00F646F1">
        <w:t>artnership</w:t>
      </w:r>
      <w:r>
        <w:t xml:space="preserve"> and subcontracting</w:t>
      </w:r>
      <w:r w:rsidRPr="00F646F1">
        <w:t xml:space="preserve"> arrangement</w:t>
      </w:r>
      <w:r>
        <w:t>s</w:t>
      </w:r>
      <w:r w:rsidRPr="00F646F1">
        <w:t xml:space="preserve"> in accordance with the 202</w:t>
      </w:r>
      <w:r>
        <w:t>6</w:t>
      </w:r>
      <w:r w:rsidRPr="00F646F1">
        <w:t>-202</w:t>
      </w:r>
      <w:r>
        <w:t>7</w:t>
      </w:r>
      <w:r w:rsidRPr="00F646F1">
        <w:t xml:space="preserve"> Funding Rules for the Adult Skills Fund</w:t>
      </w:r>
      <w:r>
        <w:t xml:space="preserve">, </w:t>
      </w:r>
      <w:r w:rsidRPr="00F646F1">
        <w:t>funded by the Department for Education (</w:t>
      </w:r>
      <w:r w:rsidRPr="00F646F1">
        <w:rPr>
          <w:b/>
          <w:bCs/>
        </w:rPr>
        <w:t>DfE</w:t>
      </w:r>
      <w:r w:rsidRPr="00F646F1">
        <w:t>).</w:t>
      </w:r>
    </w:p>
    <w:p w14:paraId="204253EB" w14:textId="77777777" w:rsidR="00585585" w:rsidRPr="00885F77" w:rsidRDefault="00585585" w:rsidP="00585585">
      <w:pPr>
        <w:pStyle w:val="ListParagraph"/>
        <w:numPr>
          <w:ilvl w:val="1"/>
          <w:numId w:val="8"/>
        </w:numPr>
        <w:ind w:left="709" w:hanging="709"/>
        <w:rPr>
          <w:b/>
          <w:bCs/>
        </w:rPr>
      </w:pPr>
      <w:r>
        <w:t>The college will only ever engage in partnership and subcontracting in accordance with the funding rules for the Adult Skills Fund, funded by the Greater London Authority (</w:t>
      </w:r>
      <w:r w:rsidRPr="00885F77">
        <w:rPr>
          <w:b/>
          <w:bCs/>
        </w:rPr>
        <w:t>GLA</w:t>
      </w:r>
      <w:r>
        <w:t xml:space="preserve">) and the Department for Education </w:t>
      </w:r>
      <w:r w:rsidRPr="00885F77">
        <w:rPr>
          <w:b/>
          <w:bCs/>
        </w:rPr>
        <w:t>(DfE).</w:t>
      </w:r>
    </w:p>
    <w:p w14:paraId="2B9A307E" w14:textId="77777777" w:rsidR="00585585" w:rsidRDefault="00585585" w:rsidP="00585585">
      <w:pPr>
        <w:pStyle w:val="ListParagraph"/>
      </w:pPr>
    </w:p>
    <w:p w14:paraId="55432E9C" w14:textId="77777777" w:rsidR="00585585" w:rsidRPr="00606A04"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ab/>
        <w:t xml:space="preserve">AMENDMENT OF THIS POLICY </w:t>
      </w:r>
    </w:p>
    <w:p w14:paraId="0D5FF28A" w14:textId="77777777" w:rsidR="00585585" w:rsidRDefault="00585585" w:rsidP="00585585">
      <w:pPr>
        <w:pStyle w:val="ListParagraph"/>
        <w:numPr>
          <w:ilvl w:val="1"/>
          <w:numId w:val="1"/>
        </w:numPr>
        <w:ind w:left="709" w:hanging="709"/>
        <w:contextualSpacing w:val="0"/>
        <w:jc w:val="both"/>
      </w:pPr>
      <w:r>
        <w:t xml:space="preserve">South Bank Colleges reserves the right to amend this Policy and any other partnership (including subcontracting), arrangements at any time. </w:t>
      </w:r>
    </w:p>
    <w:p w14:paraId="34E83FC5" w14:textId="77777777" w:rsidR="00585585" w:rsidRPr="00606A04"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 xml:space="preserve">RATIONALE FOR </w:t>
      </w:r>
      <w:r>
        <w:rPr>
          <w:b/>
          <w:bCs/>
          <w:sz w:val="24"/>
          <w:szCs w:val="24"/>
        </w:rPr>
        <w:t>PARTNERSHIPS</w:t>
      </w:r>
    </w:p>
    <w:p w14:paraId="4CE345C7" w14:textId="77777777" w:rsidR="00585585" w:rsidRDefault="00585585" w:rsidP="00585585">
      <w:pPr>
        <w:pStyle w:val="ListParagraph"/>
        <w:numPr>
          <w:ilvl w:val="1"/>
          <w:numId w:val="1"/>
        </w:numPr>
        <w:ind w:left="709" w:hanging="709"/>
        <w:contextualSpacing w:val="0"/>
        <w:jc w:val="both"/>
      </w:pPr>
      <w:r>
        <w:t xml:space="preserve">The College will enter into Education Partnership arrangements with third parties to undertake provision that fits with its strategic objectives if the College decides not to provide this directly for reasons of resourcing, efficiency or effectiveness.  </w:t>
      </w:r>
    </w:p>
    <w:p w14:paraId="45F8BBA2" w14:textId="77777777" w:rsidR="00585585" w:rsidRDefault="00585585" w:rsidP="00585585">
      <w:pPr>
        <w:pStyle w:val="ListParagraph"/>
        <w:numPr>
          <w:ilvl w:val="1"/>
          <w:numId w:val="1"/>
        </w:numPr>
        <w:ind w:left="709" w:hanging="709"/>
        <w:contextualSpacing w:val="0"/>
        <w:jc w:val="both"/>
      </w:pPr>
      <w:r>
        <w:t>Education Partnerships will likely fit within the College’s strategic objectives where it enables the College to do the following:</w:t>
      </w:r>
    </w:p>
    <w:p w14:paraId="7243159B" w14:textId="77777777" w:rsidR="00585585" w:rsidRDefault="00585585" w:rsidP="00585585">
      <w:pPr>
        <w:pStyle w:val="ListParagraph"/>
        <w:numPr>
          <w:ilvl w:val="2"/>
          <w:numId w:val="1"/>
        </w:numPr>
        <w:spacing w:after="0"/>
        <w:ind w:left="1418" w:hanging="425"/>
        <w:contextualSpacing w:val="0"/>
        <w:jc w:val="both"/>
      </w:pPr>
      <w:r>
        <w:t xml:space="preserve">enhance the opportunities available to adult learners; </w:t>
      </w:r>
    </w:p>
    <w:p w14:paraId="12A0E0C2" w14:textId="77777777" w:rsidR="00585585" w:rsidRDefault="00585585" w:rsidP="00585585">
      <w:pPr>
        <w:pStyle w:val="ListParagraph"/>
        <w:numPr>
          <w:ilvl w:val="2"/>
          <w:numId w:val="1"/>
        </w:numPr>
        <w:spacing w:after="0"/>
        <w:ind w:left="1418" w:hanging="425"/>
        <w:contextualSpacing w:val="0"/>
        <w:jc w:val="both"/>
      </w:pPr>
      <w:r>
        <w:t xml:space="preserve">fill gaps in niche or expert provision or provide better access to training facilities; </w:t>
      </w:r>
    </w:p>
    <w:p w14:paraId="40DB3949" w14:textId="77777777" w:rsidR="00585585" w:rsidRDefault="00585585" w:rsidP="00585585">
      <w:pPr>
        <w:pStyle w:val="ListParagraph"/>
        <w:numPr>
          <w:ilvl w:val="2"/>
          <w:numId w:val="1"/>
        </w:numPr>
        <w:spacing w:after="0"/>
        <w:ind w:left="1418" w:hanging="425"/>
        <w:contextualSpacing w:val="0"/>
        <w:jc w:val="both"/>
      </w:pPr>
      <w:r>
        <w:t xml:space="preserve">support better geographical access for learners; or </w:t>
      </w:r>
    </w:p>
    <w:p w14:paraId="353171F3" w14:textId="77777777" w:rsidR="00585585" w:rsidRDefault="00585585" w:rsidP="00585585">
      <w:pPr>
        <w:pStyle w:val="ListParagraph"/>
        <w:numPr>
          <w:ilvl w:val="2"/>
          <w:numId w:val="1"/>
        </w:numPr>
        <w:spacing w:after="0"/>
        <w:ind w:left="1418" w:hanging="425"/>
        <w:contextualSpacing w:val="0"/>
        <w:jc w:val="both"/>
      </w:pPr>
      <w:r>
        <w:t xml:space="preserve">support an entry point for disadvantaged groups support individuals who share protected characteristics, where there might otherwise be gaps  </w:t>
      </w:r>
    </w:p>
    <w:p w14:paraId="44ED353E" w14:textId="77777777" w:rsidR="00585585" w:rsidRDefault="00585585" w:rsidP="00585585">
      <w:pPr>
        <w:pStyle w:val="ListParagraph"/>
        <w:spacing w:after="0"/>
        <w:ind w:left="1418"/>
        <w:contextualSpacing w:val="0"/>
      </w:pPr>
    </w:p>
    <w:p w14:paraId="5B206DAE" w14:textId="77777777" w:rsidR="00585585" w:rsidRDefault="00585585" w:rsidP="00585585">
      <w:pPr>
        <w:pStyle w:val="ListParagraph"/>
        <w:numPr>
          <w:ilvl w:val="1"/>
          <w:numId w:val="1"/>
        </w:numPr>
        <w:ind w:left="709" w:hanging="709"/>
        <w:contextualSpacing w:val="0"/>
        <w:jc w:val="both"/>
      </w:pPr>
      <w:r>
        <w:t xml:space="preserve">Entry into partnership arrangements by South Bank Colleges will not be motivated by financial gain. Nor will the college use Education Partnership arrangements </w:t>
      </w:r>
      <w:r w:rsidRPr="00B53ACA">
        <w:t xml:space="preserve">meet short-term funding objectives. </w:t>
      </w:r>
    </w:p>
    <w:p w14:paraId="061C841B" w14:textId="77777777" w:rsidR="00585585" w:rsidRDefault="00585585" w:rsidP="00585585">
      <w:pPr>
        <w:pStyle w:val="ListParagraph"/>
        <w:ind w:left="709"/>
        <w:contextualSpacing w:val="0"/>
      </w:pPr>
    </w:p>
    <w:p w14:paraId="0F04B5C3" w14:textId="77777777" w:rsidR="00585585" w:rsidRDefault="00585585" w:rsidP="00585585">
      <w:pPr>
        <w:pStyle w:val="ListParagraph"/>
        <w:keepNext/>
        <w:numPr>
          <w:ilvl w:val="0"/>
          <w:numId w:val="1"/>
        </w:numPr>
        <w:spacing w:before="240"/>
        <w:ind w:left="709" w:hanging="709"/>
        <w:contextualSpacing w:val="0"/>
        <w:rPr>
          <w:b/>
          <w:bCs/>
          <w:sz w:val="24"/>
          <w:szCs w:val="24"/>
        </w:rPr>
      </w:pPr>
      <w:r>
        <w:rPr>
          <w:b/>
          <w:bCs/>
          <w:sz w:val="24"/>
          <w:szCs w:val="24"/>
        </w:rPr>
        <w:t>DEFINITIONS</w:t>
      </w:r>
    </w:p>
    <w:tbl>
      <w:tblPr>
        <w:tblW w:w="9595" w:type="dxa"/>
        <w:tblCellSpacing w:w="15" w:type="dxa"/>
        <w:tblCellMar>
          <w:top w:w="15" w:type="dxa"/>
          <w:left w:w="15" w:type="dxa"/>
          <w:bottom w:w="15" w:type="dxa"/>
          <w:right w:w="15" w:type="dxa"/>
        </w:tblCellMar>
        <w:tblLook w:val="04A0" w:firstRow="1" w:lastRow="0" w:firstColumn="1" w:lastColumn="0" w:noHBand="0" w:noVBand="1"/>
      </w:tblPr>
      <w:tblGrid>
        <w:gridCol w:w="4788"/>
        <w:gridCol w:w="4807"/>
      </w:tblGrid>
      <w:tr w:rsidR="00585585" w:rsidRPr="001144F6" w14:paraId="6B571AB7" w14:textId="77777777" w:rsidTr="00705B45">
        <w:trPr>
          <w:trHeight w:val="443"/>
          <w:tblCellSpacing w:w="15" w:type="dxa"/>
        </w:trPr>
        <w:tc>
          <w:tcPr>
            <w:tcW w:w="4743" w:type="dxa"/>
            <w:shd w:val="clear" w:color="auto" w:fill="C1E4F5" w:themeFill="accent1" w:themeFillTint="33"/>
            <w:vAlign w:val="center"/>
            <w:hideMark/>
          </w:tcPr>
          <w:p w14:paraId="42BDA4EC" w14:textId="77777777" w:rsidR="00585585" w:rsidRPr="001144F6" w:rsidRDefault="00585585" w:rsidP="00705B45">
            <w:pPr>
              <w:ind w:left="709"/>
            </w:pPr>
            <w:r w:rsidRPr="001144F6">
              <w:t>SUBCONTRACTORS</w:t>
            </w:r>
          </w:p>
        </w:tc>
        <w:tc>
          <w:tcPr>
            <w:tcW w:w="0" w:type="auto"/>
            <w:shd w:val="clear" w:color="auto" w:fill="C1E4F5" w:themeFill="accent1" w:themeFillTint="33"/>
            <w:vAlign w:val="center"/>
            <w:hideMark/>
          </w:tcPr>
          <w:p w14:paraId="006CDC96" w14:textId="77777777" w:rsidR="00585585" w:rsidRPr="001144F6" w:rsidRDefault="00585585" w:rsidP="00705B45">
            <w:pPr>
              <w:ind w:left="709"/>
            </w:pPr>
            <w:r w:rsidRPr="001144F6">
              <w:t>PARTNERS</w:t>
            </w:r>
          </w:p>
        </w:tc>
      </w:tr>
      <w:tr w:rsidR="00585585" w:rsidRPr="001144F6" w14:paraId="25484B8F" w14:textId="77777777" w:rsidTr="00705B45">
        <w:trPr>
          <w:trHeight w:val="1008"/>
          <w:tblCellSpacing w:w="15" w:type="dxa"/>
        </w:trPr>
        <w:tc>
          <w:tcPr>
            <w:tcW w:w="4743" w:type="dxa"/>
            <w:vAlign w:val="center"/>
            <w:hideMark/>
          </w:tcPr>
          <w:p w14:paraId="07A8CF7A" w14:textId="77777777" w:rsidR="00585585" w:rsidRPr="001144F6" w:rsidRDefault="00585585" w:rsidP="00705B45">
            <w:pPr>
              <w:ind w:left="709"/>
            </w:pPr>
            <w:r>
              <w:t>The college</w:t>
            </w:r>
            <w:r w:rsidRPr="001144F6">
              <w:t xml:space="preserve"> only engages subcontractors in the delivery of provision outside the Greater London area only.</w:t>
            </w:r>
          </w:p>
        </w:tc>
        <w:tc>
          <w:tcPr>
            <w:tcW w:w="0" w:type="auto"/>
            <w:vAlign w:val="center"/>
            <w:hideMark/>
          </w:tcPr>
          <w:p w14:paraId="722C3709" w14:textId="77777777" w:rsidR="00585585" w:rsidRPr="001144F6" w:rsidRDefault="00585585" w:rsidP="00705B45">
            <w:pPr>
              <w:ind w:left="709"/>
            </w:pPr>
            <w:r>
              <w:t>The college</w:t>
            </w:r>
            <w:r w:rsidRPr="001144F6">
              <w:t xml:space="preserve"> engages partners in the delivery of provision in the Greater London and the non-devolved areas.</w:t>
            </w:r>
          </w:p>
        </w:tc>
      </w:tr>
      <w:tr w:rsidR="00585585" w:rsidRPr="001144F6" w14:paraId="55D721D5" w14:textId="77777777" w:rsidTr="00705B45">
        <w:trPr>
          <w:trHeight w:val="1277"/>
          <w:tblCellSpacing w:w="15" w:type="dxa"/>
        </w:trPr>
        <w:tc>
          <w:tcPr>
            <w:tcW w:w="4743" w:type="dxa"/>
            <w:vAlign w:val="center"/>
            <w:hideMark/>
          </w:tcPr>
          <w:p w14:paraId="61876704" w14:textId="77777777" w:rsidR="00585585" w:rsidRPr="001144F6" w:rsidRDefault="00585585" w:rsidP="00705B45">
            <w:pPr>
              <w:ind w:left="709"/>
            </w:pPr>
            <w:r w:rsidRPr="001144F6">
              <w:t>Subcontractor identifies the skill needs and is responsible for curriculum design and resources.</w:t>
            </w:r>
          </w:p>
        </w:tc>
        <w:tc>
          <w:tcPr>
            <w:tcW w:w="0" w:type="auto"/>
            <w:vAlign w:val="center"/>
            <w:hideMark/>
          </w:tcPr>
          <w:p w14:paraId="2287FBE4" w14:textId="77777777" w:rsidR="00585585" w:rsidRPr="001144F6" w:rsidRDefault="00585585" w:rsidP="00705B45">
            <w:pPr>
              <w:ind w:left="709"/>
            </w:pPr>
            <w:r w:rsidRPr="001144F6">
              <w:t>Partner delivers to the college’s priority sectors and skills areas which also aligns to the Local Skills Improvement Plans (LSIP) priorities.</w:t>
            </w:r>
          </w:p>
        </w:tc>
      </w:tr>
      <w:tr w:rsidR="00585585" w:rsidRPr="001144F6" w14:paraId="2CBD45AF" w14:textId="77777777" w:rsidTr="00705B45">
        <w:trPr>
          <w:trHeight w:val="1008"/>
          <w:tblCellSpacing w:w="15" w:type="dxa"/>
        </w:trPr>
        <w:tc>
          <w:tcPr>
            <w:tcW w:w="4743" w:type="dxa"/>
            <w:vAlign w:val="center"/>
            <w:hideMark/>
          </w:tcPr>
          <w:p w14:paraId="3939D793" w14:textId="77777777" w:rsidR="00585585" w:rsidRPr="001144F6" w:rsidRDefault="00585585" w:rsidP="00705B45">
            <w:pPr>
              <w:ind w:left="709"/>
            </w:pPr>
            <w:r w:rsidRPr="001144F6">
              <w:t>Subcontractor provides a course profile outlining the planned delivery.</w:t>
            </w:r>
          </w:p>
        </w:tc>
        <w:tc>
          <w:tcPr>
            <w:tcW w:w="0" w:type="auto"/>
            <w:vAlign w:val="center"/>
            <w:hideMark/>
          </w:tcPr>
          <w:p w14:paraId="7B0FEB28" w14:textId="77777777" w:rsidR="00585585" w:rsidRPr="001144F6" w:rsidRDefault="00585585" w:rsidP="00705B45">
            <w:pPr>
              <w:ind w:left="709"/>
            </w:pPr>
            <w:r w:rsidRPr="001144F6">
              <w:t xml:space="preserve">Partner participates in </w:t>
            </w:r>
            <w:r>
              <w:t>the college’s</w:t>
            </w:r>
            <w:r w:rsidRPr="001144F6">
              <w:t xml:space="preserve"> curriculum planning with the College managers to co- design the offer.</w:t>
            </w:r>
          </w:p>
        </w:tc>
      </w:tr>
      <w:tr w:rsidR="00585585" w:rsidRPr="001144F6" w14:paraId="72EB331D" w14:textId="77777777" w:rsidTr="00705B45">
        <w:trPr>
          <w:trHeight w:val="1277"/>
          <w:tblCellSpacing w:w="15" w:type="dxa"/>
        </w:trPr>
        <w:tc>
          <w:tcPr>
            <w:tcW w:w="4743" w:type="dxa"/>
            <w:vAlign w:val="center"/>
            <w:hideMark/>
          </w:tcPr>
          <w:p w14:paraId="742710A1" w14:textId="77777777" w:rsidR="00585585" w:rsidRPr="001144F6" w:rsidRDefault="00585585" w:rsidP="00705B45">
            <w:pPr>
              <w:ind w:left="709"/>
            </w:pPr>
            <w:r w:rsidRPr="001144F6">
              <w:t xml:space="preserve">Subcontractor delivers education and training on behalf of </w:t>
            </w:r>
            <w:r>
              <w:t>the college</w:t>
            </w:r>
            <w:r w:rsidRPr="001144F6">
              <w:t xml:space="preserve"> under a formal subcontract.</w:t>
            </w:r>
          </w:p>
        </w:tc>
        <w:tc>
          <w:tcPr>
            <w:tcW w:w="0" w:type="auto"/>
            <w:vAlign w:val="center"/>
            <w:hideMark/>
          </w:tcPr>
          <w:p w14:paraId="19B5EA53" w14:textId="77777777" w:rsidR="00585585" w:rsidRPr="001144F6" w:rsidRDefault="00585585" w:rsidP="00705B45">
            <w:pPr>
              <w:ind w:left="709"/>
            </w:pPr>
            <w:r w:rsidRPr="001144F6">
              <w:t xml:space="preserve">Partner collaboratively designs and delivers training with </w:t>
            </w:r>
            <w:r>
              <w:t xml:space="preserve">the college </w:t>
            </w:r>
            <w:r w:rsidRPr="001144F6">
              <w:t>under a formal contract and partnership agreement.</w:t>
            </w:r>
          </w:p>
        </w:tc>
      </w:tr>
      <w:tr w:rsidR="00585585" w:rsidRPr="001144F6" w14:paraId="2B8BE3FC" w14:textId="77777777" w:rsidTr="00705B45">
        <w:trPr>
          <w:trHeight w:val="726"/>
          <w:tblCellSpacing w:w="15" w:type="dxa"/>
        </w:trPr>
        <w:tc>
          <w:tcPr>
            <w:tcW w:w="4743" w:type="dxa"/>
            <w:vAlign w:val="center"/>
            <w:hideMark/>
          </w:tcPr>
          <w:p w14:paraId="4414CBE2" w14:textId="77777777" w:rsidR="00585585" w:rsidRPr="001144F6" w:rsidRDefault="00585585" w:rsidP="00705B45">
            <w:pPr>
              <w:ind w:left="709"/>
            </w:pPr>
            <w:r w:rsidRPr="001144F6">
              <w:t>Contracts are for a 1-year term only.</w:t>
            </w:r>
            <w:r>
              <w:t xml:space="preserve">   </w:t>
            </w:r>
            <w:r w:rsidRPr="005A61E1">
              <w:t>(May be extended).</w:t>
            </w:r>
          </w:p>
        </w:tc>
        <w:tc>
          <w:tcPr>
            <w:tcW w:w="0" w:type="auto"/>
            <w:vAlign w:val="center"/>
            <w:hideMark/>
          </w:tcPr>
          <w:p w14:paraId="6CDE69C0" w14:textId="77777777" w:rsidR="00585585" w:rsidRPr="001144F6" w:rsidRDefault="00585585" w:rsidP="00705B45">
            <w:pPr>
              <w:ind w:left="709"/>
            </w:pPr>
            <w:r>
              <w:t>From 2026/27, c</w:t>
            </w:r>
            <w:r w:rsidRPr="001144F6">
              <w:t xml:space="preserve">ontracts </w:t>
            </w:r>
            <w:r>
              <w:t xml:space="preserve">will be for </w:t>
            </w:r>
            <w:r w:rsidRPr="001144F6">
              <w:t>3-5 years terms</w:t>
            </w:r>
          </w:p>
        </w:tc>
      </w:tr>
      <w:tr w:rsidR="00585585" w:rsidRPr="001144F6" w14:paraId="4067234A" w14:textId="77777777" w:rsidTr="00705B45">
        <w:trPr>
          <w:trHeight w:val="726"/>
          <w:tblCellSpacing w:w="15" w:type="dxa"/>
        </w:trPr>
        <w:tc>
          <w:tcPr>
            <w:tcW w:w="4743" w:type="dxa"/>
            <w:vAlign w:val="center"/>
            <w:hideMark/>
          </w:tcPr>
          <w:p w14:paraId="30B6107E" w14:textId="77777777" w:rsidR="00585585" w:rsidRPr="001144F6" w:rsidRDefault="00585585" w:rsidP="00705B45">
            <w:pPr>
              <w:ind w:left="709"/>
            </w:pPr>
            <w:r w:rsidRPr="001144F6">
              <w:t>SBC retains 20% management fee (negotiable in exceptional cases).</w:t>
            </w:r>
          </w:p>
        </w:tc>
        <w:tc>
          <w:tcPr>
            <w:tcW w:w="0" w:type="auto"/>
            <w:vAlign w:val="center"/>
            <w:hideMark/>
          </w:tcPr>
          <w:p w14:paraId="53A3725C" w14:textId="77777777" w:rsidR="00585585" w:rsidRPr="001144F6" w:rsidRDefault="00585585" w:rsidP="00705B45">
            <w:pPr>
              <w:ind w:left="709"/>
            </w:pPr>
            <w:r w:rsidRPr="001144F6">
              <w:t>Management fee is subject to separate negotiation.</w:t>
            </w:r>
          </w:p>
        </w:tc>
      </w:tr>
      <w:tr w:rsidR="00585585" w:rsidRPr="001144F6" w14:paraId="7669F185" w14:textId="77777777" w:rsidTr="00705B45">
        <w:trPr>
          <w:trHeight w:val="726"/>
          <w:tblCellSpacing w:w="15" w:type="dxa"/>
        </w:trPr>
        <w:tc>
          <w:tcPr>
            <w:tcW w:w="4743" w:type="dxa"/>
            <w:vAlign w:val="center"/>
            <w:hideMark/>
          </w:tcPr>
          <w:p w14:paraId="4FC1AEFD" w14:textId="77777777" w:rsidR="00585585" w:rsidRPr="001144F6" w:rsidRDefault="00585585" w:rsidP="00705B45">
            <w:pPr>
              <w:ind w:left="709"/>
            </w:pPr>
            <w:r w:rsidRPr="001144F6">
              <w:t>Expected to provide all documentation for funding compliance.</w:t>
            </w:r>
          </w:p>
        </w:tc>
        <w:tc>
          <w:tcPr>
            <w:tcW w:w="0" w:type="auto"/>
            <w:vAlign w:val="center"/>
            <w:hideMark/>
          </w:tcPr>
          <w:p w14:paraId="54630955" w14:textId="77777777" w:rsidR="00585585" w:rsidRPr="001144F6" w:rsidRDefault="00585585" w:rsidP="00705B45">
            <w:pPr>
              <w:ind w:left="709"/>
            </w:pPr>
            <w:r w:rsidRPr="001144F6">
              <w:t>Provide documentation and input into reporting as agreed.</w:t>
            </w:r>
          </w:p>
        </w:tc>
      </w:tr>
      <w:tr w:rsidR="00585585" w:rsidRPr="001144F6" w14:paraId="52505112" w14:textId="77777777" w:rsidTr="00705B45">
        <w:trPr>
          <w:trHeight w:val="713"/>
          <w:tblCellSpacing w:w="15" w:type="dxa"/>
        </w:trPr>
        <w:tc>
          <w:tcPr>
            <w:tcW w:w="4743" w:type="dxa"/>
            <w:vAlign w:val="center"/>
            <w:hideMark/>
          </w:tcPr>
          <w:p w14:paraId="59636DE1" w14:textId="77777777" w:rsidR="00585585" w:rsidRPr="001144F6" w:rsidRDefault="00585585" w:rsidP="00705B45">
            <w:pPr>
              <w:ind w:left="709"/>
            </w:pPr>
            <w:r w:rsidRPr="001144F6">
              <w:t>Delivery governed by a legally enforceable contract</w:t>
            </w:r>
          </w:p>
        </w:tc>
        <w:tc>
          <w:tcPr>
            <w:tcW w:w="0" w:type="auto"/>
            <w:vAlign w:val="center"/>
            <w:hideMark/>
          </w:tcPr>
          <w:p w14:paraId="567B4699" w14:textId="77777777" w:rsidR="00585585" w:rsidRPr="001144F6" w:rsidRDefault="00585585" w:rsidP="00705B45">
            <w:pPr>
              <w:ind w:left="709"/>
            </w:pPr>
            <w:r w:rsidRPr="001144F6">
              <w:t>Delivery governed by a legally enforceable contract</w:t>
            </w:r>
          </w:p>
        </w:tc>
      </w:tr>
      <w:tr w:rsidR="00585585" w:rsidRPr="001144F6" w14:paraId="2AAA8EC6" w14:textId="77777777" w:rsidTr="00705B45">
        <w:trPr>
          <w:trHeight w:val="1452"/>
          <w:tblCellSpacing w:w="15" w:type="dxa"/>
        </w:trPr>
        <w:tc>
          <w:tcPr>
            <w:tcW w:w="4743" w:type="dxa"/>
            <w:vAlign w:val="center"/>
            <w:hideMark/>
          </w:tcPr>
          <w:p w14:paraId="6E42F22F" w14:textId="77777777" w:rsidR="00585585" w:rsidRPr="001144F6" w:rsidRDefault="00585585" w:rsidP="00705B45">
            <w:pPr>
              <w:ind w:left="709"/>
            </w:pPr>
            <w:r w:rsidRPr="001144F6">
              <w:t>Subcontractor can brand the training in their name. There is no flexibility in curriculum co-design or resource input by</w:t>
            </w:r>
            <w:r>
              <w:t xml:space="preserve"> the college</w:t>
            </w:r>
            <w:r w:rsidRPr="001144F6">
              <w:t>.</w:t>
            </w:r>
          </w:p>
        </w:tc>
        <w:tc>
          <w:tcPr>
            <w:tcW w:w="0" w:type="auto"/>
            <w:vAlign w:val="center"/>
            <w:hideMark/>
          </w:tcPr>
          <w:p w14:paraId="1951DC54" w14:textId="77777777" w:rsidR="00585585" w:rsidRPr="001144F6" w:rsidRDefault="00585585" w:rsidP="00705B45">
            <w:pPr>
              <w:ind w:left="709"/>
            </w:pPr>
            <w:r w:rsidRPr="001144F6">
              <w:t>High collaboration in course planning, employer alignment and delivery methodologies.</w:t>
            </w:r>
          </w:p>
          <w:p w14:paraId="747E41AD" w14:textId="77777777" w:rsidR="00585585" w:rsidRPr="001144F6" w:rsidRDefault="00585585" w:rsidP="00705B45">
            <w:pPr>
              <w:ind w:left="709"/>
            </w:pPr>
            <w:r w:rsidRPr="001144F6">
              <w:t> </w:t>
            </w:r>
          </w:p>
        </w:tc>
      </w:tr>
      <w:tr w:rsidR="00585585" w:rsidRPr="001144F6" w14:paraId="7867A68E" w14:textId="77777777" w:rsidTr="00705B45">
        <w:trPr>
          <w:trHeight w:val="1452"/>
          <w:tblCellSpacing w:w="15" w:type="dxa"/>
        </w:trPr>
        <w:tc>
          <w:tcPr>
            <w:tcW w:w="4743" w:type="dxa"/>
            <w:vAlign w:val="center"/>
          </w:tcPr>
          <w:p w14:paraId="6C33FE65" w14:textId="77777777" w:rsidR="00585585" w:rsidRPr="001144F6" w:rsidRDefault="00585585" w:rsidP="00705B45"/>
        </w:tc>
        <w:tc>
          <w:tcPr>
            <w:tcW w:w="0" w:type="auto"/>
            <w:vAlign w:val="center"/>
          </w:tcPr>
          <w:p w14:paraId="21B358F0" w14:textId="77777777" w:rsidR="00585585" w:rsidRPr="001144F6" w:rsidRDefault="00585585" w:rsidP="00705B45"/>
        </w:tc>
      </w:tr>
    </w:tbl>
    <w:p w14:paraId="3B6D9EB5" w14:textId="77777777" w:rsidR="00585585" w:rsidRPr="00D71F80" w:rsidRDefault="00585585" w:rsidP="00585585">
      <w:pPr>
        <w:spacing w:after="0"/>
        <w:jc w:val="both"/>
      </w:pPr>
      <w:r w:rsidRPr="00D71F80">
        <w:t>4.1</w:t>
      </w:r>
      <w:r w:rsidRPr="00D71F80">
        <w:tab/>
        <w:t xml:space="preserve">Where any partnership arrangement </w:t>
      </w:r>
      <w:r>
        <w:t>falls within</w:t>
      </w:r>
      <w:r w:rsidRPr="00D71F80">
        <w:t xml:space="preserve"> the definition of subcontracted delivery under DfE or GLA funding rules, South Bank Colleges will apply all subcontracting requirements, </w:t>
      </w:r>
      <w:r>
        <w:t xml:space="preserve">notwithstanding </w:t>
      </w:r>
      <w:r w:rsidRPr="00D71F80">
        <w:t>the terminology used in this policy.</w:t>
      </w:r>
    </w:p>
    <w:p w14:paraId="776E48D0" w14:textId="77777777" w:rsidR="00585585" w:rsidRPr="00D71F80" w:rsidRDefault="00585585" w:rsidP="00585585">
      <w:pPr>
        <w:pStyle w:val="ListParagraph"/>
        <w:spacing w:after="0"/>
        <w:ind w:left="1418"/>
        <w:contextualSpacing w:val="0"/>
        <w:jc w:val="both"/>
      </w:pPr>
    </w:p>
    <w:p w14:paraId="5CEC4334" w14:textId="77777777" w:rsidR="00585585" w:rsidRPr="00606A04" w:rsidRDefault="00585585" w:rsidP="00585585">
      <w:pPr>
        <w:pStyle w:val="ListParagraph"/>
        <w:keepNext/>
        <w:numPr>
          <w:ilvl w:val="0"/>
          <w:numId w:val="1"/>
        </w:numPr>
        <w:spacing w:before="240"/>
        <w:ind w:left="709" w:hanging="709"/>
        <w:contextualSpacing w:val="0"/>
        <w:rPr>
          <w:b/>
          <w:bCs/>
          <w:sz w:val="24"/>
          <w:szCs w:val="24"/>
        </w:rPr>
      </w:pPr>
      <w:r w:rsidRPr="00606A04">
        <w:rPr>
          <w:b/>
          <w:bCs/>
          <w:sz w:val="24"/>
          <w:szCs w:val="24"/>
        </w:rPr>
        <w:t xml:space="preserve">SELECTION PROCESS </w:t>
      </w:r>
    </w:p>
    <w:p w14:paraId="6EDB149A" w14:textId="77777777" w:rsidR="00585585" w:rsidRPr="009F5924" w:rsidRDefault="00585585" w:rsidP="00585585">
      <w:pPr>
        <w:pStyle w:val="ListParagraph"/>
        <w:numPr>
          <w:ilvl w:val="1"/>
          <w:numId w:val="1"/>
        </w:numPr>
        <w:ind w:left="709" w:hanging="709"/>
        <w:contextualSpacing w:val="0"/>
        <w:jc w:val="both"/>
      </w:pPr>
      <w:r w:rsidRPr="001144F6">
        <w:t xml:space="preserve">Potential </w:t>
      </w:r>
      <w:r>
        <w:t xml:space="preserve">partners </w:t>
      </w:r>
      <w:r w:rsidRPr="009F5924">
        <w:t xml:space="preserve">or subcontractors, </w:t>
      </w:r>
      <w:r w:rsidRPr="009F5924">
        <w:rPr>
          <w:rFonts w:ascii="Calibri" w:hAnsi="Calibri" w:cs="Calibri"/>
        </w:rPr>
        <w:t xml:space="preserve">must be able to demonstrate that they meet all the requirements of South Bank Colleges to fulfil their commitments to quality assurance and financial and legal viability. </w:t>
      </w:r>
    </w:p>
    <w:p w14:paraId="65B25BAB" w14:textId="77777777" w:rsidR="00585585" w:rsidRDefault="00585585" w:rsidP="00585585">
      <w:pPr>
        <w:pStyle w:val="ListParagraph"/>
        <w:numPr>
          <w:ilvl w:val="1"/>
          <w:numId w:val="1"/>
        </w:numPr>
        <w:ind w:left="709" w:hanging="709"/>
        <w:contextualSpacing w:val="0"/>
        <w:jc w:val="both"/>
      </w:pPr>
      <w:proofErr w:type="gramStart"/>
      <w:r>
        <w:t>From  2026</w:t>
      </w:r>
      <w:proofErr w:type="gramEnd"/>
      <w:r>
        <w:t xml:space="preserve">/27, potential partners or subcontractors, must express their interest for any advertised opportunity via the chosen competitive procurement process and be able to demonstrate that they meet all the requirements of the college to fulfil its commitments to quality assurance and financial and legal viability. </w:t>
      </w:r>
    </w:p>
    <w:p w14:paraId="0673958D" w14:textId="77777777" w:rsidR="00585585" w:rsidRDefault="00585585" w:rsidP="00585585">
      <w:pPr>
        <w:pStyle w:val="ListParagraph"/>
        <w:numPr>
          <w:ilvl w:val="1"/>
          <w:numId w:val="1"/>
        </w:numPr>
        <w:ind w:left="709" w:hanging="709"/>
        <w:contextualSpacing w:val="0"/>
        <w:jc w:val="both"/>
      </w:pPr>
      <w:r>
        <w:t>Where an organisation meets both the required standards and a business need, a final due diligence process will be undertaken before confirming suitability.</w:t>
      </w:r>
    </w:p>
    <w:p w14:paraId="1B3D0151" w14:textId="77777777" w:rsidR="00585585" w:rsidRDefault="00585585" w:rsidP="00585585">
      <w:pPr>
        <w:pStyle w:val="ListParagraph"/>
        <w:numPr>
          <w:ilvl w:val="1"/>
          <w:numId w:val="1"/>
        </w:numPr>
        <w:ind w:left="709" w:hanging="709"/>
        <w:contextualSpacing w:val="0"/>
        <w:jc w:val="both"/>
      </w:pPr>
      <w:r>
        <w:t xml:space="preserve">Any selection of a partner or </w:t>
      </w:r>
      <w:r w:rsidRPr="009F5924">
        <w:t>subcontractor, for provision</w:t>
      </w:r>
      <w:r>
        <w:t xml:space="preserve"> of services to South Bank Colleges shall be completed in accordance with all relevant and applicable procurement legislation.</w:t>
      </w:r>
    </w:p>
    <w:p w14:paraId="0E6831A8" w14:textId="77777777" w:rsidR="00585585" w:rsidRDefault="00585585" w:rsidP="00585585">
      <w:pPr>
        <w:pStyle w:val="ListParagraph"/>
        <w:numPr>
          <w:ilvl w:val="1"/>
          <w:numId w:val="1"/>
        </w:numPr>
        <w:ind w:left="709" w:hanging="709"/>
        <w:contextualSpacing w:val="0"/>
        <w:jc w:val="both"/>
      </w:pPr>
      <w:r>
        <w:t>The assessment of the competitive process will require approval of the Executive Principal of the College (</w:t>
      </w:r>
      <w:r w:rsidRPr="00E1048F">
        <w:rPr>
          <w:b/>
          <w:bCs/>
        </w:rPr>
        <w:t>Executive</w:t>
      </w:r>
      <w:r>
        <w:t xml:space="preserve"> </w:t>
      </w:r>
      <w:r w:rsidRPr="00E1048F">
        <w:rPr>
          <w:b/>
          <w:bCs/>
        </w:rPr>
        <w:t>Principal</w:t>
      </w:r>
      <w:r>
        <w:t xml:space="preserve">), to ensure that the proposed contract meets strategic aims and enhances the quality of the college’s offer to our students. </w:t>
      </w:r>
    </w:p>
    <w:p w14:paraId="4E45BA78" w14:textId="77777777" w:rsidR="00585585" w:rsidRDefault="00585585" w:rsidP="00585585">
      <w:pPr>
        <w:pStyle w:val="ListParagraph"/>
        <w:numPr>
          <w:ilvl w:val="1"/>
          <w:numId w:val="1"/>
        </w:numPr>
        <w:ind w:left="709" w:hanging="709"/>
        <w:contextualSpacing w:val="0"/>
        <w:jc w:val="both"/>
      </w:pPr>
      <w:r>
        <w:t xml:space="preserve">Final approval of the contract award decision will be made by the South Bank Colleges Board of Trustees. </w:t>
      </w:r>
    </w:p>
    <w:p w14:paraId="640F6F86" w14:textId="77777777" w:rsidR="00585585" w:rsidRPr="008A01C7" w:rsidRDefault="00585585" w:rsidP="00585585">
      <w:pPr>
        <w:rPr>
          <w:highlight w:val="yellow"/>
        </w:rPr>
      </w:pPr>
    </w:p>
    <w:p w14:paraId="3F365107" w14:textId="77777777" w:rsidR="00585585" w:rsidRPr="00606A04"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 xml:space="preserve">CONTRACTING </w:t>
      </w:r>
    </w:p>
    <w:p w14:paraId="21CF6238" w14:textId="77777777" w:rsidR="00585585" w:rsidRDefault="00585585" w:rsidP="00585585">
      <w:pPr>
        <w:pStyle w:val="ListParagraph"/>
        <w:numPr>
          <w:ilvl w:val="1"/>
          <w:numId w:val="1"/>
        </w:numPr>
        <w:ind w:left="709" w:hanging="709"/>
        <w:contextualSpacing w:val="0"/>
        <w:jc w:val="both"/>
      </w:pPr>
      <w:r>
        <w:t xml:space="preserve">Following award of the contract, South Bank Colleges and the partner or subcontractor will agree the contract financial value and learner numbers by funding stream(s). The following core contract components will be agreed: </w:t>
      </w:r>
    </w:p>
    <w:p w14:paraId="2BF7CEAB" w14:textId="77777777" w:rsidR="00585585" w:rsidRDefault="00585585" w:rsidP="00585585">
      <w:pPr>
        <w:pStyle w:val="ListParagraph"/>
        <w:numPr>
          <w:ilvl w:val="2"/>
          <w:numId w:val="1"/>
        </w:numPr>
        <w:spacing w:after="0"/>
        <w:ind w:left="1418" w:hanging="425"/>
        <w:contextualSpacing w:val="0"/>
      </w:pPr>
      <w:r>
        <w:t xml:space="preserve">Partner or subcontractor delivery profile </w:t>
      </w:r>
    </w:p>
    <w:p w14:paraId="5CC0452B" w14:textId="77777777" w:rsidR="00585585" w:rsidRDefault="00585585" w:rsidP="00585585">
      <w:pPr>
        <w:pStyle w:val="ListParagraph"/>
        <w:numPr>
          <w:ilvl w:val="2"/>
          <w:numId w:val="1"/>
        </w:numPr>
        <w:spacing w:after="0"/>
        <w:ind w:left="1418" w:hanging="425"/>
        <w:contextualSpacing w:val="0"/>
      </w:pPr>
      <w:r>
        <w:t xml:space="preserve">Partner or subcontractor obligations (and KPIs)   </w:t>
      </w:r>
    </w:p>
    <w:p w14:paraId="572A74A9" w14:textId="77777777" w:rsidR="00585585" w:rsidRDefault="00585585" w:rsidP="00585585">
      <w:pPr>
        <w:pStyle w:val="ListParagraph"/>
        <w:numPr>
          <w:ilvl w:val="2"/>
          <w:numId w:val="1"/>
        </w:numPr>
        <w:spacing w:after="0"/>
        <w:ind w:left="1418" w:hanging="425"/>
        <w:contextualSpacing w:val="0"/>
      </w:pPr>
      <w:r>
        <w:t>College obligations</w:t>
      </w:r>
    </w:p>
    <w:p w14:paraId="12CA62C5" w14:textId="77777777" w:rsidR="00585585" w:rsidRDefault="00585585" w:rsidP="00585585">
      <w:pPr>
        <w:pStyle w:val="ListParagraph"/>
        <w:numPr>
          <w:ilvl w:val="2"/>
          <w:numId w:val="1"/>
        </w:numPr>
        <w:spacing w:after="0"/>
        <w:ind w:left="1418" w:hanging="425"/>
        <w:contextualSpacing w:val="0"/>
      </w:pPr>
      <w:r>
        <w:t xml:space="preserve">Service charges </w:t>
      </w:r>
    </w:p>
    <w:p w14:paraId="793BDE34" w14:textId="77777777" w:rsidR="00585585" w:rsidRDefault="00585585" w:rsidP="00585585">
      <w:pPr>
        <w:pStyle w:val="ListParagraph"/>
        <w:spacing w:after="0"/>
        <w:ind w:left="1418"/>
        <w:contextualSpacing w:val="0"/>
      </w:pPr>
    </w:p>
    <w:p w14:paraId="08C86B67" w14:textId="77777777" w:rsidR="00585585" w:rsidRDefault="00585585" w:rsidP="00585585">
      <w:pPr>
        <w:pStyle w:val="ListParagraph"/>
        <w:numPr>
          <w:ilvl w:val="1"/>
          <w:numId w:val="1"/>
        </w:numPr>
        <w:ind w:left="709" w:hanging="709"/>
        <w:contextualSpacing w:val="0"/>
        <w:jc w:val="both"/>
      </w:pPr>
      <w:r>
        <w:t>The College and the partner or subcontractor will need to enter into a legally binding written agreement before delivery of any provision.</w:t>
      </w:r>
    </w:p>
    <w:p w14:paraId="0BCD014C" w14:textId="77777777" w:rsidR="00585585" w:rsidRDefault="00585585" w:rsidP="00585585">
      <w:pPr>
        <w:pStyle w:val="ListParagraph"/>
        <w:numPr>
          <w:ilvl w:val="1"/>
          <w:numId w:val="1"/>
        </w:numPr>
        <w:ind w:left="709" w:hanging="709"/>
        <w:contextualSpacing w:val="0"/>
        <w:jc w:val="both"/>
      </w:pPr>
      <w:r>
        <w:t>The contract must be prepared in accordance with the ASF Funding Rules, containing all terms made mandatory in such contracts by the ASF Funding Rules. This includes (without limitation):</w:t>
      </w:r>
    </w:p>
    <w:p w14:paraId="52B780E6" w14:textId="77777777" w:rsidR="00585585" w:rsidRDefault="00585585" w:rsidP="00585585">
      <w:pPr>
        <w:pStyle w:val="ListParagraph"/>
        <w:numPr>
          <w:ilvl w:val="2"/>
          <w:numId w:val="1"/>
        </w:numPr>
        <w:ind w:left="1418" w:hanging="425"/>
        <w:contextualSpacing w:val="0"/>
      </w:pPr>
      <w:r>
        <w:t>terms that require the partner or subcontractor to do the following:</w:t>
      </w:r>
    </w:p>
    <w:p w14:paraId="64D8CB8C" w14:textId="77777777" w:rsidR="00585585" w:rsidRDefault="00585585" w:rsidP="00585585">
      <w:pPr>
        <w:pStyle w:val="ListParagraph"/>
        <w:numPr>
          <w:ilvl w:val="3"/>
          <w:numId w:val="1"/>
        </w:numPr>
        <w:ind w:left="1985" w:hanging="567"/>
        <w:contextualSpacing w:val="0"/>
        <w:jc w:val="both"/>
      </w:pPr>
      <w:r>
        <w:t>Give the funding body, e.g. DfE or the GLA, and any other person nominated in writing by the funding body, access to its premises and to all documents related to the partner or subcontractor delivery.</w:t>
      </w:r>
    </w:p>
    <w:p w14:paraId="6C05AB73" w14:textId="77777777" w:rsidR="00585585" w:rsidRDefault="00585585" w:rsidP="00585585">
      <w:pPr>
        <w:pStyle w:val="ListParagraph"/>
        <w:numPr>
          <w:ilvl w:val="3"/>
          <w:numId w:val="1"/>
        </w:numPr>
        <w:ind w:left="1985" w:hanging="567"/>
        <w:contextualSpacing w:val="0"/>
        <w:jc w:val="both"/>
      </w:pPr>
      <w:r>
        <w:t>Provide the College with Individualised Learner Record data so that the College’s data returns to the DfE or the GLA accurately reflect the partner or subcontractor delivery information.</w:t>
      </w:r>
    </w:p>
    <w:p w14:paraId="308F42B4" w14:textId="77777777" w:rsidR="00585585" w:rsidRDefault="00585585" w:rsidP="00585585">
      <w:pPr>
        <w:pStyle w:val="ListParagraph"/>
        <w:numPr>
          <w:ilvl w:val="3"/>
          <w:numId w:val="1"/>
        </w:numPr>
        <w:ind w:left="1985" w:hanging="567"/>
        <w:contextualSpacing w:val="0"/>
        <w:jc w:val="both"/>
      </w:pPr>
      <w:r>
        <w:t>Provide the College with sufficient evidence to allow it to assess its performance against Ofsted’s education inspection framework and incorporate the evidence it provides the College with into the College’s self– assessment report.</w:t>
      </w:r>
    </w:p>
    <w:p w14:paraId="02FECAD6" w14:textId="77777777" w:rsidR="00585585" w:rsidRDefault="00585585" w:rsidP="00585585">
      <w:pPr>
        <w:pStyle w:val="ListParagraph"/>
        <w:numPr>
          <w:ilvl w:val="3"/>
          <w:numId w:val="1"/>
        </w:numPr>
        <w:ind w:left="1985" w:hanging="567"/>
        <w:contextualSpacing w:val="0"/>
        <w:jc w:val="both"/>
      </w:pPr>
      <w:r>
        <w:t>Always have suitably qualified staff available to provide the education and training funded by the DfE or GLA.</w:t>
      </w:r>
    </w:p>
    <w:p w14:paraId="03B8263F" w14:textId="77777777" w:rsidR="00585585" w:rsidRDefault="00585585" w:rsidP="00585585">
      <w:pPr>
        <w:pStyle w:val="ListParagraph"/>
        <w:numPr>
          <w:ilvl w:val="3"/>
          <w:numId w:val="1"/>
        </w:numPr>
        <w:ind w:left="1985" w:hanging="567"/>
        <w:contextualSpacing w:val="0"/>
        <w:jc w:val="both"/>
      </w:pPr>
      <w:r>
        <w:t>Co-operate with the College if the partnership or subcontracting ends for any reason to make sure that there is continuity of learning.</w:t>
      </w:r>
    </w:p>
    <w:p w14:paraId="4AA002B3" w14:textId="77777777" w:rsidR="00585585" w:rsidRDefault="00585585" w:rsidP="00585585">
      <w:pPr>
        <w:pStyle w:val="ListParagraph"/>
        <w:numPr>
          <w:ilvl w:val="3"/>
          <w:numId w:val="1"/>
        </w:numPr>
        <w:ind w:left="1985" w:hanging="567"/>
        <w:contextualSpacing w:val="0"/>
        <w:jc w:val="both"/>
      </w:pPr>
      <w:r>
        <w:t>Tell the College if evidence of irregular financial or delivery issues arise. This could include, but is not limited to, non-delivery of training when funds have been paid; sanctions imposed by an awarding organisation; allegations of fraud; an inadequate Ofsted grade; allegations or complaints by learners, staff members, or other relevant parties.</w:t>
      </w:r>
    </w:p>
    <w:p w14:paraId="77946641" w14:textId="77777777" w:rsidR="00585585" w:rsidRDefault="00585585" w:rsidP="00585585">
      <w:pPr>
        <w:pStyle w:val="ListParagraph"/>
        <w:numPr>
          <w:ilvl w:val="3"/>
          <w:numId w:val="1"/>
        </w:numPr>
        <w:ind w:left="1985" w:hanging="567"/>
        <w:contextualSpacing w:val="0"/>
        <w:jc w:val="both"/>
      </w:pPr>
      <w:r>
        <w:t xml:space="preserve">Not use funding to make bids for, or claims from, any European funding on its own behalf or on behalf of the DfE or GLA. </w:t>
      </w:r>
    </w:p>
    <w:p w14:paraId="1323C959" w14:textId="77777777" w:rsidR="00585585" w:rsidRDefault="00585585" w:rsidP="00585585">
      <w:pPr>
        <w:pStyle w:val="ListParagraph"/>
        <w:numPr>
          <w:ilvl w:val="3"/>
          <w:numId w:val="1"/>
        </w:numPr>
        <w:ind w:left="1985" w:hanging="567"/>
        <w:contextualSpacing w:val="0"/>
        <w:jc w:val="both"/>
      </w:pPr>
      <w:r>
        <w:t>Comply with the requirements set out in the ASF Funding Rules.</w:t>
      </w:r>
    </w:p>
    <w:p w14:paraId="5EF00703" w14:textId="77777777" w:rsidR="00585585" w:rsidRDefault="00585585" w:rsidP="00585585">
      <w:pPr>
        <w:pStyle w:val="ListParagraph"/>
        <w:numPr>
          <w:ilvl w:val="3"/>
          <w:numId w:val="1"/>
        </w:numPr>
        <w:ind w:left="1985" w:hanging="567"/>
        <w:contextualSpacing w:val="0"/>
        <w:jc w:val="both"/>
      </w:pPr>
      <w:r>
        <w:t>Inform the College of any changes which impact its ability to meet the due diligence or financial health standards required and that the College may as a result be required to terminate the partnership or subcontracting agreement with them.</w:t>
      </w:r>
    </w:p>
    <w:p w14:paraId="3949FA52" w14:textId="77777777" w:rsidR="00585585" w:rsidRDefault="00585585" w:rsidP="00585585">
      <w:pPr>
        <w:pStyle w:val="ListParagraph"/>
        <w:numPr>
          <w:ilvl w:val="2"/>
          <w:numId w:val="1"/>
        </w:numPr>
        <w:ind w:left="1418" w:hanging="425"/>
        <w:contextualSpacing w:val="0"/>
        <w:jc w:val="both"/>
      </w:pPr>
      <w:r>
        <w:t>A list of services that the College will provide to the partner or subcontractor and associated costs for doing so.</w:t>
      </w:r>
    </w:p>
    <w:p w14:paraId="6614FBC5" w14:textId="77777777" w:rsidR="00585585" w:rsidRDefault="00585585" w:rsidP="00585585">
      <w:pPr>
        <w:pStyle w:val="ListParagraph"/>
        <w:numPr>
          <w:ilvl w:val="2"/>
          <w:numId w:val="1"/>
        </w:numPr>
        <w:ind w:left="1418" w:hanging="425"/>
        <w:contextualSpacing w:val="0"/>
        <w:jc w:val="both"/>
      </w:pPr>
      <w:r>
        <w:t xml:space="preserve">Provisions that enable the College to terminate the partnership </w:t>
      </w:r>
      <w:r w:rsidRPr="00DA2268">
        <w:t>or subcontracting</w:t>
      </w:r>
      <w:r>
        <w:t xml:space="preserve"> agreement should the partner or subcontractor fail to meet the required due diligence or financial health requirements and standards.</w:t>
      </w:r>
    </w:p>
    <w:p w14:paraId="4E0BA88E" w14:textId="77777777" w:rsidR="00585585" w:rsidRDefault="00585585" w:rsidP="00585585">
      <w:pPr>
        <w:pStyle w:val="ListParagraph"/>
        <w:ind w:left="1418"/>
        <w:contextualSpacing w:val="0"/>
        <w:jc w:val="both"/>
      </w:pPr>
    </w:p>
    <w:p w14:paraId="304E3052" w14:textId="77777777" w:rsidR="00585585" w:rsidRPr="00606A04"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 xml:space="preserve">QUALITY ASSURANCE  </w:t>
      </w:r>
    </w:p>
    <w:p w14:paraId="42A0805F" w14:textId="77777777" w:rsidR="00585585" w:rsidRDefault="00585585" w:rsidP="00585585">
      <w:pPr>
        <w:pStyle w:val="ListParagraph"/>
        <w:numPr>
          <w:ilvl w:val="1"/>
          <w:numId w:val="1"/>
        </w:numPr>
        <w:ind w:left="709" w:hanging="709"/>
        <w:contextualSpacing w:val="0"/>
        <w:jc w:val="both"/>
      </w:pPr>
      <w:r>
        <w:t xml:space="preserve">To ensure that all provision is of the highest quality, all approved partners or subcontractors will be incorporated in South Bank Colleges’ Quality Assurance Cycle and will be guided and supported to follow this process.  </w:t>
      </w:r>
    </w:p>
    <w:p w14:paraId="22699A66" w14:textId="77777777" w:rsidR="00585585" w:rsidRDefault="00585585" w:rsidP="00585585">
      <w:pPr>
        <w:pStyle w:val="ListParagraph"/>
        <w:numPr>
          <w:ilvl w:val="1"/>
          <w:numId w:val="1"/>
        </w:numPr>
        <w:ind w:left="709" w:hanging="709"/>
        <w:contextualSpacing w:val="0"/>
        <w:jc w:val="both"/>
      </w:pPr>
      <w:r>
        <w:t xml:space="preserve">The College will also provide training, guidance and support to improve the quality of teaching, learning and assessment, including observation training and the implementation of post observation action plans. </w:t>
      </w:r>
    </w:p>
    <w:p w14:paraId="48550562" w14:textId="77777777" w:rsidR="00585585" w:rsidRDefault="00585585" w:rsidP="00585585">
      <w:pPr>
        <w:pStyle w:val="ListParagraph"/>
        <w:numPr>
          <w:ilvl w:val="1"/>
          <w:numId w:val="1"/>
        </w:numPr>
        <w:ind w:left="709" w:hanging="709"/>
        <w:contextualSpacing w:val="0"/>
        <w:jc w:val="both"/>
      </w:pPr>
      <w:r>
        <w:t xml:space="preserve">The College will provide opportunities for partners or subcontractors, to share good practice through quality monitoring and audit compliance visits including observations of teaching, learning and assessment and utilising learner and employer feedback. </w:t>
      </w:r>
    </w:p>
    <w:p w14:paraId="00BC61A3" w14:textId="77777777" w:rsidR="00585585" w:rsidRDefault="00585585" w:rsidP="00585585">
      <w:pPr>
        <w:pStyle w:val="ListParagraph"/>
        <w:numPr>
          <w:ilvl w:val="1"/>
          <w:numId w:val="1"/>
        </w:numPr>
        <w:ind w:left="709" w:hanging="709"/>
        <w:contextualSpacing w:val="0"/>
        <w:jc w:val="both"/>
      </w:pPr>
      <w:r>
        <w:t xml:space="preserve">Partners or </w:t>
      </w:r>
      <w:proofErr w:type="gramStart"/>
      <w:r>
        <w:t>subcontractors,  are</w:t>
      </w:r>
      <w:proofErr w:type="gramEnd"/>
      <w:r>
        <w:t xml:space="preserve"> required to hold course centre approvals and fully liaise with the awarding bodies.  All provision may be required to undergo course approval with the College. In addition, the College will regularly review external moderator reports submitted by partners or subcontractors, and monitor actions arising from these as required. </w:t>
      </w:r>
    </w:p>
    <w:p w14:paraId="55FA664E" w14:textId="77777777" w:rsidR="00585585" w:rsidRDefault="00585585" w:rsidP="00585585">
      <w:pPr>
        <w:pStyle w:val="ListParagraph"/>
        <w:numPr>
          <w:ilvl w:val="1"/>
          <w:numId w:val="1"/>
        </w:numPr>
        <w:ind w:left="709" w:hanging="709"/>
        <w:contextualSpacing w:val="0"/>
        <w:jc w:val="both"/>
      </w:pPr>
      <w:r>
        <w:t xml:space="preserve">The College will regularly validate the outcomes of partners or subcontractors, own quality monitoring processes. </w:t>
      </w:r>
    </w:p>
    <w:p w14:paraId="0233B21B" w14:textId="77777777" w:rsidR="00585585" w:rsidRDefault="00585585" w:rsidP="00585585">
      <w:pPr>
        <w:pStyle w:val="ListParagraph"/>
        <w:numPr>
          <w:ilvl w:val="1"/>
          <w:numId w:val="1"/>
        </w:numPr>
        <w:ind w:left="709" w:hanging="709"/>
        <w:contextualSpacing w:val="0"/>
        <w:jc w:val="both"/>
      </w:pPr>
      <w:r>
        <w:t xml:space="preserve">Full details of the College’s requirements are identified in the contract between South Bank Colleges and the partner or subcontractor. </w:t>
      </w:r>
    </w:p>
    <w:p w14:paraId="144466BD" w14:textId="77777777" w:rsidR="00585585" w:rsidRDefault="00585585" w:rsidP="00585585">
      <w:pPr>
        <w:pStyle w:val="ListParagraph"/>
        <w:numPr>
          <w:ilvl w:val="1"/>
          <w:numId w:val="1"/>
        </w:numPr>
        <w:ind w:left="709" w:hanging="709"/>
        <w:contextualSpacing w:val="0"/>
        <w:jc w:val="both"/>
      </w:pPr>
      <w:r>
        <w:t xml:space="preserve">The quality assurance requirements set </w:t>
      </w:r>
      <w:r w:rsidRPr="009F5924">
        <w:t>out in this paragraph shall enable the College to confirm that each cost claimed by the partner or subcontractor, is</w:t>
      </w:r>
      <w:r>
        <w:t xml:space="preserve"> reasonable and proportionate to the delivery of their teaching or learning and contributes to delivering high quality learning.</w:t>
      </w:r>
    </w:p>
    <w:p w14:paraId="1F262B98" w14:textId="77777777" w:rsidR="00585585" w:rsidRDefault="00585585" w:rsidP="00585585">
      <w:pPr>
        <w:pStyle w:val="ListParagraph"/>
        <w:ind w:left="709"/>
        <w:contextualSpacing w:val="0"/>
        <w:jc w:val="both"/>
      </w:pPr>
    </w:p>
    <w:p w14:paraId="166322EA" w14:textId="77777777" w:rsidR="00585585" w:rsidRPr="00824207" w:rsidRDefault="00585585" w:rsidP="00585585">
      <w:pPr>
        <w:pStyle w:val="ListParagraph"/>
        <w:numPr>
          <w:ilvl w:val="0"/>
          <w:numId w:val="1"/>
        </w:numPr>
        <w:spacing w:before="240"/>
        <w:ind w:left="709" w:hanging="709"/>
        <w:contextualSpacing w:val="0"/>
        <w:rPr>
          <w:b/>
          <w:bCs/>
          <w:sz w:val="24"/>
          <w:szCs w:val="24"/>
        </w:rPr>
      </w:pPr>
      <w:r>
        <w:rPr>
          <w:b/>
          <w:bCs/>
          <w:sz w:val="24"/>
          <w:szCs w:val="24"/>
        </w:rPr>
        <w:t>INCLUSION, EQUALITY AND DIVERSITY</w:t>
      </w:r>
    </w:p>
    <w:p w14:paraId="743F236D" w14:textId="77777777" w:rsidR="00585585" w:rsidRDefault="00585585" w:rsidP="00585585">
      <w:pPr>
        <w:pStyle w:val="ListParagraph"/>
        <w:numPr>
          <w:ilvl w:val="1"/>
          <w:numId w:val="7"/>
        </w:numPr>
        <w:spacing w:before="240" w:after="0"/>
        <w:ind w:left="709" w:hanging="709"/>
        <w:contextualSpacing w:val="0"/>
        <w:jc w:val="both"/>
      </w:pPr>
      <w:r w:rsidRPr="00F1039A">
        <w:t xml:space="preserve">South Bank Colleges is committed to equality, diversity and inclusion across all partnership activity. Partners and subcontractors must demonstrate this commitment in both design and delivery. The College and its partners will ensure that: </w:t>
      </w:r>
    </w:p>
    <w:p w14:paraId="353F042F" w14:textId="77777777" w:rsidR="00585585" w:rsidRDefault="00585585" w:rsidP="00585585">
      <w:pPr>
        <w:pStyle w:val="ListParagraph"/>
        <w:numPr>
          <w:ilvl w:val="0"/>
          <w:numId w:val="9"/>
        </w:numPr>
        <w:spacing w:before="240" w:after="0"/>
        <w:contextualSpacing w:val="0"/>
        <w:jc w:val="both"/>
      </w:pPr>
      <w:r w:rsidRPr="00F1039A">
        <w:t xml:space="preserve">provision is accessible to all learners, particularly those from disadvantaged backgrounds and with protected characteristics; </w:t>
      </w:r>
    </w:p>
    <w:p w14:paraId="4D905504" w14:textId="77777777" w:rsidR="00585585" w:rsidRDefault="00585585" w:rsidP="00585585">
      <w:pPr>
        <w:pStyle w:val="ListParagraph"/>
        <w:numPr>
          <w:ilvl w:val="0"/>
          <w:numId w:val="9"/>
        </w:numPr>
        <w:spacing w:before="240" w:after="0"/>
        <w:contextualSpacing w:val="0"/>
        <w:jc w:val="both"/>
      </w:pPr>
      <w:r w:rsidRPr="00F1039A">
        <w:t xml:space="preserve">recruitment and participation are fair, transparent and non-discriminatory; </w:t>
      </w:r>
    </w:p>
    <w:p w14:paraId="351A6168" w14:textId="77777777" w:rsidR="00585585" w:rsidRDefault="00585585" w:rsidP="00585585">
      <w:pPr>
        <w:pStyle w:val="ListParagraph"/>
        <w:numPr>
          <w:ilvl w:val="0"/>
          <w:numId w:val="9"/>
        </w:numPr>
        <w:spacing w:before="240" w:after="0"/>
        <w:contextualSpacing w:val="0"/>
        <w:jc w:val="both"/>
      </w:pPr>
      <w:r w:rsidRPr="00F1039A">
        <w:t xml:space="preserve">curriculum and delivery are inclusive and responsive to learner needs; </w:t>
      </w:r>
    </w:p>
    <w:p w14:paraId="50179C49" w14:textId="77777777" w:rsidR="00585585" w:rsidRDefault="00585585" w:rsidP="00585585">
      <w:pPr>
        <w:pStyle w:val="ListParagraph"/>
        <w:numPr>
          <w:ilvl w:val="0"/>
          <w:numId w:val="9"/>
        </w:numPr>
        <w:spacing w:before="240" w:after="0"/>
        <w:contextualSpacing w:val="0"/>
        <w:jc w:val="both"/>
      </w:pPr>
      <w:r w:rsidRPr="00F1039A">
        <w:t xml:space="preserve">reasonable adjustments and appropriate support are provided; </w:t>
      </w:r>
    </w:p>
    <w:p w14:paraId="34D37DA1" w14:textId="77777777" w:rsidR="00585585" w:rsidRDefault="00585585" w:rsidP="00585585">
      <w:pPr>
        <w:pStyle w:val="ListParagraph"/>
        <w:numPr>
          <w:ilvl w:val="0"/>
          <w:numId w:val="9"/>
        </w:numPr>
        <w:spacing w:before="240" w:after="0"/>
        <w:contextualSpacing w:val="0"/>
        <w:jc w:val="both"/>
      </w:pPr>
      <w:r w:rsidRPr="00F1039A">
        <w:t xml:space="preserve">safe, respectful and inclusive learning environments are maintained; </w:t>
      </w:r>
    </w:p>
    <w:p w14:paraId="30874C8D" w14:textId="77777777" w:rsidR="00585585" w:rsidRDefault="00585585" w:rsidP="00585585">
      <w:pPr>
        <w:pStyle w:val="ListParagraph"/>
        <w:numPr>
          <w:ilvl w:val="0"/>
          <w:numId w:val="9"/>
        </w:numPr>
        <w:spacing w:before="240" w:after="0"/>
        <w:contextualSpacing w:val="0"/>
        <w:jc w:val="both"/>
      </w:pPr>
      <w:r w:rsidRPr="00F1039A">
        <w:t xml:space="preserve">compliance with equality legislation and College policies is upheld; and </w:t>
      </w:r>
    </w:p>
    <w:p w14:paraId="51908680" w14:textId="77777777" w:rsidR="00585585" w:rsidRDefault="00585585" w:rsidP="00585585">
      <w:pPr>
        <w:pStyle w:val="ListParagraph"/>
        <w:numPr>
          <w:ilvl w:val="0"/>
          <w:numId w:val="9"/>
        </w:numPr>
        <w:spacing w:before="240" w:after="0"/>
        <w:contextualSpacing w:val="0"/>
        <w:jc w:val="both"/>
      </w:pPr>
      <w:r w:rsidRPr="00F1039A">
        <w:t>data and quality processes are used to monitor and address gaps in participation and achievement.</w:t>
      </w:r>
    </w:p>
    <w:p w14:paraId="3084CF11" w14:textId="77777777" w:rsidR="00585585" w:rsidRDefault="00585585" w:rsidP="00585585">
      <w:pPr>
        <w:pStyle w:val="ListParagraph"/>
        <w:ind w:left="709"/>
        <w:contextualSpacing w:val="0"/>
        <w:jc w:val="both"/>
      </w:pPr>
    </w:p>
    <w:p w14:paraId="72088E99" w14:textId="77777777" w:rsidR="00585585" w:rsidRPr="00824207" w:rsidRDefault="00585585" w:rsidP="00585585">
      <w:pPr>
        <w:pStyle w:val="ListParagraph"/>
        <w:numPr>
          <w:ilvl w:val="0"/>
          <w:numId w:val="1"/>
        </w:numPr>
        <w:spacing w:before="240"/>
        <w:ind w:left="709" w:hanging="709"/>
        <w:contextualSpacing w:val="0"/>
        <w:rPr>
          <w:b/>
          <w:bCs/>
          <w:sz w:val="24"/>
          <w:szCs w:val="24"/>
        </w:rPr>
      </w:pPr>
      <w:r w:rsidRPr="00824207">
        <w:rPr>
          <w:b/>
          <w:bCs/>
          <w:sz w:val="24"/>
          <w:szCs w:val="24"/>
        </w:rPr>
        <w:t>PUBLICATION OF INFORMATION</w:t>
      </w:r>
      <w:r w:rsidRPr="00824207">
        <w:rPr>
          <w:sz w:val="24"/>
          <w:szCs w:val="24"/>
        </w:rPr>
        <w:t xml:space="preserve"> </w:t>
      </w:r>
    </w:p>
    <w:p w14:paraId="4D53721A" w14:textId="77777777" w:rsidR="00585585" w:rsidRPr="00824207" w:rsidRDefault="00585585" w:rsidP="00585585">
      <w:pPr>
        <w:pStyle w:val="ListParagraph"/>
        <w:numPr>
          <w:ilvl w:val="1"/>
          <w:numId w:val="7"/>
        </w:numPr>
        <w:spacing w:before="240" w:after="0"/>
        <w:ind w:left="709" w:hanging="709"/>
        <w:contextualSpacing w:val="0"/>
        <w:jc w:val="both"/>
        <w:rPr>
          <w:b/>
          <w:bCs/>
          <w:sz w:val="24"/>
          <w:szCs w:val="24"/>
        </w:rPr>
      </w:pPr>
      <w:r>
        <w:t>In compliance with the ASF Funding Rules, the College will publish its Subcontractor &amp; Partnerships Policy on its website. The College will return data on the level of funding paid and retained for each of its subcontractors in 2026/27 to the Department for Education and/or GLA as and when required. This will only relate to ‘subcontracting provision’ i.e., subcontracted delivery of full programmes or frameworks/standards.</w:t>
      </w:r>
    </w:p>
    <w:p w14:paraId="154D264A" w14:textId="77777777" w:rsidR="00585585" w:rsidRPr="00824207" w:rsidRDefault="00585585" w:rsidP="00585585">
      <w:pPr>
        <w:pStyle w:val="ListParagraph"/>
        <w:spacing w:before="240" w:after="0"/>
        <w:ind w:left="709"/>
        <w:contextualSpacing w:val="0"/>
        <w:jc w:val="both"/>
        <w:rPr>
          <w:b/>
          <w:bCs/>
          <w:sz w:val="24"/>
          <w:szCs w:val="24"/>
        </w:rPr>
      </w:pPr>
    </w:p>
    <w:p w14:paraId="4BC2AC5D" w14:textId="77777777" w:rsidR="00585585" w:rsidRPr="00606A04" w:rsidRDefault="00585585" w:rsidP="00585585">
      <w:pPr>
        <w:pStyle w:val="ListParagraph"/>
        <w:numPr>
          <w:ilvl w:val="0"/>
          <w:numId w:val="1"/>
        </w:numPr>
        <w:spacing w:before="240" w:after="0"/>
        <w:ind w:left="709" w:hanging="709"/>
        <w:contextualSpacing w:val="0"/>
        <w:rPr>
          <w:b/>
          <w:bCs/>
          <w:sz w:val="24"/>
          <w:szCs w:val="24"/>
        </w:rPr>
      </w:pPr>
      <w:bookmarkStart w:id="0" w:name="_Ref203640157"/>
      <w:r w:rsidRPr="00606A04">
        <w:rPr>
          <w:b/>
          <w:bCs/>
          <w:sz w:val="24"/>
          <w:szCs w:val="24"/>
        </w:rPr>
        <w:t xml:space="preserve">MANAGEMENT FEE </w:t>
      </w:r>
      <w:r>
        <w:rPr>
          <w:b/>
          <w:bCs/>
          <w:sz w:val="24"/>
          <w:szCs w:val="24"/>
        </w:rPr>
        <w:t>AND CLAWBACK</w:t>
      </w:r>
      <w:bookmarkEnd w:id="0"/>
    </w:p>
    <w:p w14:paraId="065B5091" w14:textId="77777777" w:rsidR="00585585" w:rsidRPr="00845604" w:rsidRDefault="00585585" w:rsidP="00585585">
      <w:pPr>
        <w:pStyle w:val="ListParagraph"/>
        <w:numPr>
          <w:ilvl w:val="1"/>
          <w:numId w:val="1"/>
        </w:numPr>
        <w:ind w:left="709" w:hanging="709"/>
        <w:contextualSpacing w:val="0"/>
        <w:jc w:val="both"/>
      </w:pPr>
      <w:r w:rsidRPr="00845604">
        <w:t xml:space="preserve">The College retains a portion of the total funding allocated to it in respect of Education Partnerships to enable it to discharge its responsibilities in respect of its students. This includes the carrying out of necessary quality monitoring activities and support of the subcontractor to deliver high quality teaching and learning, as described in paragraph </w:t>
      </w:r>
      <w:r w:rsidRPr="00845604">
        <w:fldChar w:fldCharType="begin"/>
      </w:r>
      <w:r w:rsidRPr="00845604">
        <w:instrText xml:space="preserve"> REF _Ref210037572 \r \h  \* MERGEFORMAT </w:instrText>
      </w:r>
      <w:r w:rsidRPr="00845604">
        <w:fldChar w:fldCharType="separate"/>
      </w:r>
      <w:r>
        <w:t>10</w:t>
      </w:r>
      <w:r w:rsidRPr="00845604">
        <w:fldChar w:fldCharType="end"/>
      </w:r>
      <w:r w:rsidRPr="00845604">
        <w:t xml:space="preserve">.  </w:t>
      </w:r>
    </w:p>
    <w:p w14:paraId="782E89EA" w14:textId="77777777" w:rsidR="00585585" w:rsidRDefault="00585585" w:rsidP="00585585">
      <w:pPr>
        <w:pStyle w:val="ListParagraph"/>
        <w:numPr>
          <w:ilvl w:val="1"/>
          <w:numId w:val="1"/>
        </w:numPr>
        <w:ind w:left="709" w:hanging="709"/>
        <w:contextualSpacing w:val="0"/>
        <w:jc w:val="both"/>
      </w:pPr>
      <w:r>
        <w:t xml:space="preserve">For subcontracted delivery, the management fee retained by South Bank Colleges is calculated as 20% of the total contract value, which is reviewed and published on an annual basis. </w:t>
      </w:r>
    </w:p>
    <w:p w14:paraId="2C6DBB8A" w14:textId="77777777" w:rsidR="00585585" w:rsidRDefault="00585585" w:rsidP="00585585">
      <w:pPr>
        <w:pStyle w:val="ListParagraph"/>
        <w:numPr>
          <w:ilvl w:val="1"/>
          <w:numId w:val="1"/>
        </w:numPr>
        <w:ind w:left="709" w:hanging="709"/>
        <w:contextualSpacing w:val="0"/>
        <w:jc w:val="both"/>
      </w:pPr>
      <w:r>
        <w:t xml:space="preserve">Any variations to the management fee are agreed on a </w:t>
      </w:r>
      <w:proofErr w:type="gramStart"/>
      <w:r>
        <w:t>case by case</w:t>
      </w:r>
      <w:proofErr w:type="gramEnd"/>
      <w:r>
        <w:t xml:space="preserve"> basis and will only be undertaken by negotiation and written agreement by both parties. Any variation must be authorised by the Executive Principal. </w:t>
      </w:r>
    </w:p>
    <w:p w14:paraId="08C05568" w14:textId="77777777" w:rsidR="00585585" w:rsidRPr="009F5924" w:rsidRDefault="00585585" w:rsidP="00585585">
      <w:pPr>
        <w:pStyle w:val="ListParagraph"/>
        <w:numPr>
          <w:ilvl w:val="1"/>
          <w:numId w:val="1"/>
        </w:numPr>
        <w:ind w:left="709" w:hanging="709"/>
        <w:contextualSpacing w:val="0"/>
        <w:jc w:val="both"/>
      </w:pPr>
      <w:r w:rsidRPr="00FC4AA3">
        <w:t>The partner</w:t>
      </w:r>
      <w:r>
        <w:t xml:space="preserve"> or subcontractor</w:t>
      </w:r>
      <w:r w:rsidRPr="00FC4AA3">
        <w:t xml:space="preserve"> management fee retained by South Bank Colleges can vary and is dependent of the proportion of the delivery that carried out by the College.  This will be subject to negotiation.  The management fee will be reviewed on an </w:t>
      </w:r>
      <w:r w:rsidRPr="009F5924">
        <w:t xml:space="preserve">annual basis. </w:t>
      </w:r>
    </w:p>
    <w:p w14:paraId="55993A11" w14:textId="77777777" w:rsidR="00585585" w:rsidRPr="009F5924" w:rsidRDefault="00585585" w:rsidP="00585585">
      <w:pPr>
        <w:pStyle w:val="ListParagraph"/>
        <w:numPr>
          <w:ilvl w:val="1"/>
          <w:numId w:val="1"/>
        </w:numPr>
        <w:ind w:left="709" w:hanging="709"/>
        <w:contextualSpacing w:val="0"/>
        <w:jc w:val="both"/>
      </w:pPr>
      <w:r w:rsidRPr="009F5924">
        <w:t>The College will require the partner or subcontractor, to refund the relevant portion of funding provided to it in the following circumstances:</w:t>
      </w:r>
    </w:p>
    <w:p w14:paraId="72557C5C" w14:textId="77777777" w:rsidR="00585585" w:rsidRPr="009F5924" w:rsidRDefault="00585585" w:rsidP="00585585">
      <w:pPr>
        <w:pStyle w:val="ListParagraph"/>
        <w:numPr>
          <w:ilvl w:val="2"/>
          <w:numId w:val="2"/>
        </w:numPr>
        <w:ind w:left="1418" w:hanging="425"/>
        <w:contextualSpacing w:val="0"/>
      </w:pPr>
      <w:r w:rsidRPr="009F5924">
        <w:t>Funding is provided to the partner or subcontractor, in relation to a student who is subsequently demonstrated not to be eligible for funding under the ASF Funding Rules.</w:t>
      </w:r>
    </w:p>
    <w:p w14:paraId="5490BBA0" w14:textId="77777777" w:rsidR="00585585" w:rsidRDefault="00585585" w:rsidP="00585585">
      <w:pPr>
        <w:pStyle w:val="ListParagraph"/>
        <w:numPr>
          <w:ilvl w:val="2"/>
          <w:numId w:val="2"/>
        </w:numPr>
        <w:ind w:left="1418" w:hanging="425"/>
        <w:contextualSpacing w:val="0"/>
      </w:pPr>
      <w:r w:rsidRPr="009F5924">
        <w:t>Funding is provided to the partner or subcontractor, in relation</w:t>
      </w:r>
      <w:r>
        <w:t xml:space="preserve"> to a student in respect of whom the DfE (or other authority administering funding on its behalf) decides for any reason to refuse to provide funding.</w:t>
      </w:r>
    </w:p>
    <w:p w14:paraId="4F7AB9AC" w14:textId="77777777" w:rsidR="00585585" w:rsidRDefault="00585585" w:rsidP="00585585">
      <w:pPr>
        <w:pStyle w:val="ListParagraph"/>
        <w:ind w:left="1418"/>
        <w:contextualSpacing w:val="0"/>
      </w:pPr>
    </w:p>
    <w:p w14:paraId="3231DF71" w14:textId="77777777" w:rsidR="00585585" w:rsidRPr="00606A04" w:rsidRDefault="00585585" w:rsidP="00585585">
      <w:pPr>
        <w:pStyle w:val="ListParagraph"/>
        <w:numPr>
          <w:ilvl w:val="0"/>
          <w:numId w:val="1"/>
        </w:numPr>
        <w:spacing w:before="240"/>
        <w:ind w:left="709" w:hanging="709"/>
        <w:contextualSpacing w:val="0"/>
        <w:rPr>
          <w:b/>
          <w:bCs/>
          <w:sz w:val="24"/>
          <w:szCs w:val="24"/>
        </w:rPr>
      </w:pPr>
      <w:bookmarkStart w:id="1" w:name="_Ref210037572"/>
      <w:r>
        <w:rPr>
          <w:b/>
          <w:bCs/>
          <w:sz w:val="24"/>
          <w:szCs w:val="24"/>
        </w:rPr>
        <w:t>ANCILLARY SERVICES</w:t>
      </w:r>
      <w:bookmarkEnd w:id="1"/>
    </w:p>
    <w:p w14:paraId="3E55B15E" w14:textId="77777777" w:rsidR="00585585" w:rsidRDefault="00585585" w:rsidP="00585585">
      <w:pPr>
        <w:pStyle w:val="ListParagraph"/>
        <w:numPr>
          <w:ilvl w:val="1"/>
          <w:numId w:val="1"/>
        </w:numPr>
        <w:ind w:left="709" w:hanging="709"/>
        <w:contextualSpacing w:val="0"/>
      </w:pPr>
      <w:r>
        <w:t xml:space="preserve">The College will provide the partner or subcontractor with overall management and administration support of their contract. This will include the following services: </w:t>
      </w:r>
    </w:p>
    <w:p w14:paraId="78822947" w14:textId="77777777" w:rsidR="00585585" w:rsidRPr="00AE7C4B" w:rsidRDefault="00585585" w:rsidP="00585585">
      <w:pPr>
        <w:pStyle w:val="ListParagraph"/>
        <w:numPr>
          <w:ilvl w:val="2"/>
          <w:numId w:val="3"/>
        </w:numPr>
        <w:spacing w:after="240"/>
        <w:ind w:left="1418" w:hanging="425"/>
        <w:contextualSpacing w:val="0"/>
      </w:pPr>
      <w:r w:rsidRPr="00AE7C4B">
        <w:t>Preparation of all contract documentation and processes</w:t>
      </w:r>
      <w:r>
        <w:t>.</w:t>
      </w:r>
    </w:p>
    <w:p w14:paraId="34768999" w14:textId="77777777" w:rsidR="00585585" w:rsidRPr="00AE7C4B" w:rsidRDefault="00585585" w:rsidP="00585585">
      <w:pPr>
        <w:pStyle w:val="ListParagraph"/>
        <w:numPr>
          <w:ilvl w:val="2"/>
          <w:numId w:val="3"/>
        </w:numPr>
        <w:spacing w:after="240"/>
        <w:ind w:left="1418" w:hanging="425"/>
        <w:contextualSpacing w:val="0"/>
      </w:pPr>
      <w:r w:rsidRPr="00AE7C4B">
        <w:t>Training and support on administrative process, systems and</w:t>
      </w:r>
      <w:r w:rsidRPr="00FA6AD9">
        <w:t xml:space="preserve"> </w:t>
      </w:r>
      <w:r w:rsidRPr="00AE7C4B">
        <w:t>paperwork</w:t>
      </w:r>
      <w:r>
        <w:t>.</w:t>
      </w:r>
    </w:p>
    <w:p w14:paraId="42896F59" w14:textId="77777777" w:rsidR="00585585" w:rsidRPr="00AE7C4B" w:rsidRDefault="00585585" w:rsidP="00585585">
      <w:pPr>
        <w:pStyle w:val="ListParagraph"/>
        <w:numPr>
          <w:ilvl w:val="2"/>
          <w:numId w:val="3"/>
        </w:numPr>
        <w:spacing w:after="240"/>
        <w:ind w:left="1418" w:hanging="425"/>
        <w:contextualSpacing w:val="0"/>
      </w:pPr>
      <w:r>
        <w:t>C</w:t>
      </w:r>
      <w:r w:rsidRPr="00AE7C4B">
        <w:t>hecking and review</w:t>
      </w:r>
      <w:r>
        <w:t>ing</w:t>
      </w:r>
      <w:r w:rsidRPr="00AE7C4B">
        <w:t xml:space="preserve"> forms and other documents associated with</w:t>
      </w:r>
      <w:r w:rsidRPr="00FA6AD9">
        <w:t xml:space="preserve"> </w:t>
      </w:r>
      <w:r w:rsidRPr="00AE7C4B">
        <w:t>the confirmation and eligibility</w:t>
      </w:r>
      <w:r w:rsidRPr="00FA6AD9">
        <w:t xml:space="preserve"> </w:t>
      </w:r>
      <w:r w:rsidRPr="00AE7C4B">
        <w:t>to study and enrolment</w:t>
      </w:r>
      <w:r w:rsidRPr="00FA6AD9">
        <w:t xml:space="preserve"> </w:t>
      </w:r>
      <w:r w:rsidRPr="00AE7C4B">
        <w:t>of learner</w:t>
      </w:r>
      <w:r>
        <w:t>.</w:t>
      </w:r>
    </w:p>
    <w:p w14:paraId="2D818F16" w14:textId="77777777" w:rsidR="00585585" w:rsidRPr="00AE7C4B" w:rsidRDefault="00585585" w:rsidP="00585585">
      <w:pPr>
        <w:pStyle w:val="ListParagraph"/>
        <w:numPr>
          <w:ilvl w:val="2"/>
          <w:numId w:val="3"/>
        </w:numPr>
        <w:spacing w:after="240"/>
        <w:ind w:left="1418" w:hanging="425"/>
        <w:contextualSpacing w:val="0"/>
      </w:pPr>
      <w:r w:rsidRPr="00AE7C4B">
        <w:t>Provision of funding guidance and support relating to eligibility of learners and provision</w:t>
      </w:r>
      <w:r>
        <w:t>.</w:t>
      </w:r>
    </w:p>
    <w:p w14:paraId="5E5B0C18" w14:textId="77777777" w:rsidR="00585585" w:rsidRPr="00AE7C4B" w:rsidRDefault="00585585" w:rsidP="00585585">
      <w:pPr>
        <w:pStyle w:val="ListParagraph"/>
        <w:numPr>
          <w:ilvl w:val="2"/>
          <w:numId w:val="3"/>
        </w:numPr>
        <w:spacing w:after="240"/>
        <w:ind w:left="1418" w:hanging="425"/>
        <w:contextualSpacing w:val="0"/>
      </w:pPr>
      <w:r>
        <w:t>P</w:t>
      </w:r>
      <w:r w:rsidRPr="00AE7C4B">
        <w:t>roviding assistance with funding and eligibility queries</w:t>
      </w:r>
      <w:r>
        <w:t>.</w:t>
      </w:r>
    </w:p>
    <w:p w14:paraId="65EBCB09" w14:textId="77777777" w:rsidR="00585585" w:rsidRDefault="00585585" w:rsidP="00585585">
      <w:pPr>
        <w:pStyle w:val="ListParagraph"/>
        <w:numPr>
          <w:ilvl w:val="2"/>
          <w:numId w:val="3"/>
        </w:numPr>
        <w:spacing w:after="240"/>
        <w:ind w:left="1418" w:hanging="425"/>
        <w:contextualSpacing w:val="0"/>
      </w:pPr>
      <w:r w:rsidRPr="00AE7C4B">
        <w:t xml:space="preserve">Course set-up in </w:t>
      </w:r>
      <w:r>
        <w:t xml:space="preserve">the </w:t>
      </w:r>
      <w:r w:rsidRPr="00AE7C4B">
        <w:t>College</w:t>
      </w:r>
      <w:r>
        <w:t>’s</w:t>
      </w:r>
      <w:r w:rsidRPr="00AE7C4B">
        <w:t xml:space="preserve"> system</w:t>
      </w:r>
      <w:r>
        <w:t>.</w:t>
      </w:r>
    </w:p>
    <w:p w14:paraId="21D8FBB4" w14:textId="77777777" w:rsidR="00585585" w:rsidRDefault="00585585" w:rsidP="00585585">
      <w:pPr>
        <w:pStyle w:val="ListParagraph"/>
        <w:numPr>
          <w:ilvl w:val="2"/>
          <w:numId w:val="3"/>
        </w:numPr>
        <w:spacing w:after="240"/>
        <w:ind w:left="1418" w:hanging="425"/>
        <w:contextualSpacing w:val="0"/>
      </w:pPr>
      <w:r w:rsidRPr="00AE7C4B">
        <w:t>Enrolment and audit compliance training</w:t>
      </w:r>
      <w:r>
        <w:t>.</w:t>
      </w:r>
    </w:p>
    <w:p w14:paraId="1C3CDD4B" w14:textId="77777777" w:rsidR="00585585" w:rsidRPr="00AE7C4B" w:rsidRDefault="00585585" w:rsidP="00585585">
      <w:pPr>
        <w:pStyle w:val="ListParagraph"/>
        <w:numPr>
          <w:ilvl w:val="2"/>
          <w:numId w:val="3"/>
        </w:numPr>
        <w:spacing w:after="240"/>
        <w:ind w:left="1418" w:hanging="425"/>
        <w:contextualSpacing w:val="0"/>
      </w:pPr>
      <w:r w:rsidRPr="00AE7C4B">
        <w:t>On-going administration support including in-depth checks of evidence</w:t>
      </w:r>
      <w:r>
        <w:t>.</w:t>
      </w:r>
    </w:p>
    <w:p w14:paraId="660242DC" w14:textId="77777777" w:rsidR="00585585" w:rsidRPr="00AE7C4B" w:rsidRDefault="00585585" w:rsidP="00585585">
      <w:pPr>
        <w:pStyle w:val="ListParagraph"/>
        <w:numPr>
          <w:ilvl w:val="2"/>
          <w:numId w:val="3"/>
        </w:numPr>
        <w:spacing w:after="240"/>
        <w:ind w:left="1418" w:hanging="425"/>
        <w:contextualSpacing w:val="0"/>
      </w:pPr>
      <w:r w:rsidRPr="00AE7C4B">
        <w:t>Preparation of funding submissions from contract hardcopy / electronic data</w:t>
      </w:r>
      <w:r>
        <w:t>.</w:t>
      </w:r>
    </w:p>
    <w:p w14:paraId="7FCBF019" w14:textId="77777777" w:rsidR="00585585" w:rsidRPr="00AE7C4B" w:rsidRDefault="00585585" w:rsidP="00585585">
      <w:pPr>
        <w:pStyle w:val="ListParagraph"/>
        <w:numPr>
          <w:ilvl w:val="2"/>
          <w:numId w:val="3"/>
        </w:numPr>
        <w:spacing w:after="240"/>
        <w:ind w:left="1418" w:hanging="425"/>
        <w:contextualSpacing w:val="0"/>
      </w:pPr>
      <w:r w:rsidRPr="00AE7C4B">
        <w:t>Design and provision of templates to capture learner data</w:t>
      </w:r>
      <w:r>
        <w:t>.</w:t>
      </w:r>
    </w:p>
    <w:p w14:paraId="4DC6EACA" w14:textId="77777777" w:rsidR="00585585" w:rsidRPr="00AE7C4B" w:rsidRDefault="00585585" w:rsidP="00585585">
      <w:pPr>
        <w:pStyle w:val="ListParagraph"/>
        <w:numPr>
          <w:ilvl w:val="2"/>
          <w:numId w:val="3"/>
        </w:numPr>
        <w:spacing w:after="240"/>
        <w:ind w:left="1418" w:hanging="425"/>
        <w:contextualSpacing w:val="0"/>
      </w:pPr>
      <w:r w:rsidRPr="00AE7C4B">
        <w:t>Regular financial reports to inform earnings statements and invoice payment</w:t>
      </w:r>
      <w:r>
        <w:t>.</w:t>
      </w:r>
    </w:p>
    <w:p w14:paraId="632A1D06" w14:textId="77777777" w:rsidR="00585585" w:rsidRPr="00AE7C4B" w:rsidRDefault="00585585" w:rsidP="00585585">
      <w:pPr>
        <w:pStyle w:val="ListParagraph"/>
        <w:numPr>
          <w:ilvl w:val="2"/>
          <w:numId w:val="3"/>
        </w:numPr>
        <w:spacing w:after="240"/>
        <w:ind w:left="1418" w:hanging="425"/>
        <w:contextualSpacing w:val="0"/>
      </w:pPr>
      <w:r w:rsidRPr="00AE7C4B">
        <w:t>Additional support required in preparation of funding submissions from subcontractor hardcopy data</w:t>
      </w:r>
      <w:r>
        <w:t>.</w:t>
      </w:r>
    </w:p>
    <w:p w14:paraId="61A8609F" w14:textId="77777777" w:rsidR="00585585" w:rsidRPr="00AE7C4B" w:rsidRDefault="00585585" w:rsidP="00585585">
      <w:pPr>
        <w:pStyle w:val="ListParagraph"/>
        <w:numPr>
          <w:ilvl w:val="2"/>
          <w:numId w:val="3"/>
        </w:numPr>
        <w:spacing w:after="240"/>
        <w:ind w:left="1418" w:hanging="425"/>
        <w:contextualSpacing w:val="0"/>
      </w:pPr>
      <w:r w:rsidRPr="00AE7C4B">
        <w:t>On-going data checks and support to resolve data queries</w:t>
      </w:r>
      <w:r>
        <w:t>.</w:t>
      </w:r>
    </w:p>
    <w:p w14:paraId="138F8DC1" w14:textId="77777777" w:rsidR="00585585" w:rsidRDefault="00585585" w:rsidP="00585585">
      <w:pPr>
        <w:pStyle w:val="ListParagraph"/>
        <w:numPr>
          <w:ilvl w:val="2"/>
          <w:numId w:val="3"/>
        </w:numPr>
        <w:spacing w:after="240"/>
        <w:ind w:left="1418" w:hanging="425"/>
        <w:contextualSpacing w:val="0"/>
      </w:pPr>
      <w:r w:rsidRPr="00AE7C4B">
        <w:t>On-going support to address any areas for improvement</w:t>
      </w:r>
      <w:r>
        <w:t>.</w:t>
      </w:r>
    </w:p>
    <w:p w14:paraId="053DDE5D" w14:textId="77777777" w:rsidR="00585585" w:rsidRDefault="00585585" w:rsidP="00585585">
      <w:pPr>
        <w:pStyle w:val="ListParagraph"/>
        <w:numPr>
          <w:ilvl w:val="2"/>
          <w:numId w:val="3"/>
        </w:numPr>
        <w:spacing w:after="240"/>
        <w:ind w:left="1418" w:hanging="425"/>
        <w:contextualSpacing w:val="0"/>
      </w:pPr>
      <w:r>
        <w:t>Regular monitoring visits with detailed feedback identifying good practice and areas for improvement.</w:t>
      </w:r>
    </w:p>
    <w:p w14:paraId="31884092" w14:textId="77777777" w:rsidR="00585585" w:rsidRDefault="00585585" w:rsidP="00585585">
      <w:pPr>
        <w:pStyle w:val="ListParagraph"/>
        <w:numPr>
          <w:ilvl w:val="2"/>
          <w:numId w:val="3"/>
        </w:numPr>
        <w:spacing w:after="240"/>
        <w:ind w:left="1418" w:hanging="425"/>
        <w:contextualSpacing w:val="0"/>
      </w:pPr>
      <w:r>
        <w:t>Regular quality and contract meetings (Teams / Telephone / Face to Face / Email).</w:t>
      </w:r>
    </w:p>
    <w:p w14:paraId="5321F003" w14:textId="77777777" w:rsidR="00585585" w:rsidRDefault="00585585" w:rsidP="00585585">
      <w:pPr>
        <w:pStyle w:val="ListParagraph"/>
        <w:numPr>
          <w:ilvl w:val="2"/>
          <w:numId w:val="3"/>
        </w:numPr>
        <w:spacing w:after="240"/>
        <w:ind w:left="1418" w:hanging="425"/>
        <w:contextualSpacing w:val="0"/>
      </w:pPr>
      <w:r>
        <w:t>Short notice visits and regular feedback on issues identified.</w:t>
      </w:r>
    </w:p>
    <w:p w14:paraId="58018E29" w14:textId="77777777" w:rsidR="00585585" w:rsidRDefault="00585585" w:rsidP="00585585">
      <w:pPr>
        <w:pStyle w:val="ListParagraph"/>
        <w:numPr>
          <w:ilvl w:val="2"/>
          <w:numId w:val="3"/>
        </w:numPr>
        <w:spacing w:after="240"/>
        <w:ind w:left="1418" w:hanging="425"/>
        <w:contextualSpacing w:val="0"/>
      </w:pPr>
      <w:r>
        <w:t>Checking of registers and attendance.</w:t>
      </w:r>
    </w:p>
    <w:p w14:paraId="4EB7AA63" w14:textId="77777777" w:rsidR="00585585" w:rsidRDefault="00585585" w:rsidP="00585585">
      <w:pPr>
        <w:pStyle w:val="ListParagraph"/>
        <w:numPr>
          <w:ilvl w:val="2"/>
          <w:numId w:val="3"/>
        </w:numPr>
        <w:spacing w:after="240"/>
        <w:ind w:left="1418" w:hanging="425"/>
        <w:contextualSpacing w:val="0"/>
      </w:pPr>
      <w:r>
        <w:t>Regular quality assurance checks.</w:t>
      </w:r>
    </w:p>
    <w:p w14:paraId="77107C97" w14:textId="77777777" w:rsidR="00585585" w:rsidRDefault="00585585" w:rsidP="00585585">
      <w:pPr>
        <w:pStyle w:val="ListParagraph"/>
        <w:numPr>
          <w:ilvl w:val="2"/>
          <w:numId w:val="3"/>
        </w:numPr>
        <w:spacing w:after="240"/>
        <w:ind w:left="1418" w:hanging="425"/>
        <w:contextualSpacing w:val="0"/>
      </w:pPr>
      <w:r>
        <w:t>Monitoring of retention and achievement.</w:t>
      </w:r>
    </w:p>
    <w:p w14:paraId="4E88AAE2" w14:textId="77777777" w:rsidR="00585585" w:rsidRDefault="00585585" w:rsidP="00585585">
      <w:pPr>
        <w:ind w:left="567" w:right="807"/>
        <w:jc w:val="both"/>
      </w:pPr>
    </w:p>
    <w:p w14:paraId="6C108E05" w14:textId="77777777" w:rsidR="00585585" w:rsidRDefault="00585585" w:rsidP="00585585">
      <w:pPr>
        <w:pStyle w:val="ListParagraph"/>
        <w:numPr>
          <w:ilvl w:val="1"/>
          <w:numId w:val="1"/>
        </w:numPr>
        <w:ind w:left="709" w:hanging="709"/>
        <w:contextualSpacing w:val="0"/>
      </w:pPr>
      <w:r>
        <w:t xml:space="preserve">The responsibilities of the </w:t>
      </w:r>
      <w:r w:rsidRPr="00DA2268">
        <w:t>partner or subcontractor, shall</w:t>
      </w:r>
      <w:r>
        <w:t xml:space="preserve"> include the following:</w:t>
      </w:r>
    </w:p>
    <w:p w14:paraId="52254190" w14:textId="77777777" w:rsidR="00585585" w:rsidRDefault="00585585" w:rsidP="00585585">
      <w:pPr>
        <w:pStyle w:val="ListParagraph"/>
        <w:numPr>
          <w:ilvl w:val="2"/>
          <w:numId w:val="4"/>
        </w:numPr>
        <w:spacing w:before="240" w:after="0"/>
        <w:ind w:left="1418" w:hanging="425"/>
        <w:contextualSpacing w:val="0"/>
        <w:jc w:val="both"/>
      </w:pPr>
      <w:r>
        <w:t xml:space="preserve">Ensuring that all learners provided with education and training under a contract, are engaged by the College </w:t>
      </w:r>
      <w:proofErr w:type="gramStart"/>
      <w:r>
        <w:t>and  are</w:t>
      </w:r>
      <w:proofErr w:type="gramEnd"/>
      <w:r>
        <w:t xml:space="preserve"> made aware that they are students of South Bank Colleges. </w:t>
      </w:r>
    </w:p>
    <w:p w14:paraId="7A5112F1" w14:textId="77777777" w:rsidR="00585585" w:rsidRDefault="00585585" w:rsidP="00585585">
      <w:pPr>
        <w:pStyle w:val="ListParagraph"/>
        <w:numPr>
          <w:ilvl w:val="2"/>
          <w:numId w:val="4"/>
        </w:numPr>
        <w:spacing w:before="240" w:after="0"/>
        <w:ind w:left="1418" w:hanging="425"/>
        <w:contextualSpacing w:val="0"/>
        <w:jc w:val="both"/>
      </w:pPr>
      <w:r>
        <w:t xml:space="preserve">Ensuring that they meet all the requirements of South Bank Colleges to fulfil its commitments to quality assurance, financial and legal viability and learner success and achievement. </w:t>
      </w:r>
    </w:p>
    <w:p w14:paraId="13509B65" w14:textId="77777777" w:rsidR="00585585" w:rsidRDefault="00585585" w:rsidP="00585585">
      <w:pPr>
        <w:pStyle w:val="ListParagraph"/>
        <w:numPr>
          <w:ilvl w:val="2"/>
          <w:numId w:val="4"/>
        </w:numPr>
        <w:spacing w:before="240" w:after="0"/>
        <w:ind w:left="1418" w:hanging="425"/>
        <w:contextualSpacing w:val="0"/>
        <w:jc w:val="both"/>
      </w:pPr>
      <w:r>
        <w:t xml:space="preserve">Providing all essential information requested by the Colleges as part of the due diligence process. The documentation must be updated regularly at South Bank Colleges’ request throughout the duration of the contract. </w:t>
      </w:r>
    </w:p>
    <w:p w14:paraId="16661E47" w14:textId="77777777" w:rsidR="00585585" w:rsidRDefault="00585585" w:rsidP="00585585">
      <w:pPr>
        <w:pStyle w:val="ListParagraph"/>
        <w:numPr>
          <w:ilvl w:val="2"/>
          <w:numId w:val="4"/>
        </w:numPr>
        <w:spacing w:before="240" w:after="0"/>
        <w:ind w:left="1418" w:hanging="425"/>
        <w:contextualSpacing w:val="0"/>
        <w:jc w:val="both"/>
      </w:pPr>
      <w:r>
        <w:t xml:space="preserve">Informing the College of any changes of ownership of the organisation, management structure, loss of centre accreditation and/or direct claim status. </w:t>
      </w:r>
    </w:p>
    <w:p w14:paraId="66A44030" w14:textId="77777777" w:rsidR="00585585" w:rsidRDefault="00585585" w:rsidP="00585585">
      <w:pPr>
        <w:pStyle w:val="ListParagraph"/>
        <w:numPr>
          <w:ilvl w:val="2"/>
          <w:numId w:val="4"/>
        </w:numPr>
        <w:spacing w:before="240" w:after="0"/>
        <w:ind w:left="1418" w:hanging="425"/>
        <w:contextualSpacing w:val="0"/>
        <w:jc w:val="both"/>
      </w:pPr>
      <w:r>
        <w:t xml:space="preserve">Ensuring that learners are eligible for funding in accordance with the funders Rules. </w:t>
      </w:r>
    </w:p>
    <w:p w14:paraId="463F6CB2" w14:textId="77777777" w:rsidR="00585585" w:rsidRDefault="00585585" w:rsidP="00585585">
      <w:pPr>
        <w:pStyle w:val="ListParagraph"/>
        <w:numPr>
          <w:ilvl w:val="2"/>
          <w:numId w:val="4"/>
        </w:numPr>
        <w:spacing w:before="240" w:after="0"/>
        <w:ind w:left="1418" w:hanging="425"/>
        <w:contextualSpacing w:val="0"/>
        <w:jc w:val="both"/>
      </w:pPr>
      <w:r>
        <w:t xml:space="preserve">Ensuring that their organisation’s systems and processes are robust and appropriate to enable full compliance with the ASF Funding Rules. </w:t>
      </w:r>
    </w:p>
    <w:p w14:paraId="0A39BACA" w14:textId="77777777" w:rsidR="00585585" w:rsidRDefault="00585585" w:rsidP="00585585">
      <w:pPr>
        <w:pStyle w:val="ListParagraph"/>
        <w:numPr>
          <w:ilvl w:val="2"/>
          <w:numId w:val="4"/>
        </w:numPr>
        <w:spacing w:before="240" w:after="0"/>
        <w:ind w:left="1418" w:hanging="425"/>
        <w:contextualSpacing w:val="0"/>
        <w:jc w:val="both"/>
      </w:pPr>
      <w:r>
        <w:t xml:space="preserve">Providing the College and, if necessary, the DfE, GLA, (or their nominated representatives), reasonable access to their premises and their documentation for the purposes of quality assuring the training delivery. </w:t>
      </w:r>
    </w:p>
    <w:p w14:paraId="63BF8DDB" w14:textId="77777777" w:rsidR="00585585" w:rsidRDefault="00585585" w:rsidP="00585585">
      <w:pPr>
        <w:pStyle w:val="ListParagraph"/>
        <w:numPr>
          <w:ilvl w:val="2"/>
          <w:numId w:val="4"/>
        </w:numPr>
        <w:spacing w:before="240" w:after="0"/>
        <w:ind w:left="1418" w:hanging="425"/>
        <w:contextualSpacing w:val="0"/>
        <w:jc w:val="both"/>
      </w:pPr>
      <w:r>
        <w:t>Providing suitably qualified and competent staff for the delivery of the qualifications and training.</w:t>
      </w:r>
    </w:p>
    <w:p w14:paraId="46B1E66C" w14:textId="77777777" w:rsidR="00585585" w:rsidRDefault="00585585" w:rsidP="00585585">
      <w:pPr>
        <w:pStyle w:val="ListParagraph"/>
        <w:numPr>
          <w:ilvl w:val="2"/>
          <w:numId w:val="4"/>
        </w:numPr>
        <w:spacing w:before="240" w:after="0"/>
        <w:ind w:left="1418" w:hanging="425"/>
        <w:contextualSpacing w:val="0"/>
        <w:jc w:val="both"/>
      </w:pPr>
      <w:r>
        <w:t xml:space="preserve">Informing the College if they discover any irregular financial or delivery activity in their organisation including: </w:t>
      </w:r>
    </w:p>
    <w:p w14:paraId="31E18B3C" w14:textId="77777777" w:rsidR="00585585" w:rsidRDefault="00585585" w:rsidP="00585585">
      <w:pPr>
        <w:pStyle w:val="ListParagraph"/>
        <w:numPr>
          <w:ilvl w:val="3"/>
          <w:numId w:val="6"/>
        </w:numPr>
        <w:spacing w:after="0"/>
        <w:ind w:left="1843" w:hanging="425"/>
        <w:contextualSpacing w:val="0"/>
        <w:jc w:val="both"/>
      </w:pPr>
      <w:r>
        <w:t>non-delivery of training when funds have been paid;</w:t>
      </w:r>
    </w:p>
    <w:p w14:paraId="34A75A02" w14:textId="77777777" w:rsidR="00585585" w:rsidRDefault="00585585" w:rsidP="00585585">
      <w:pPr>
        <w:pStyle w:val="ListParagraph"/>
        <w:numPr>
          <w:ilvl w:val="3"/>
          <w:numId w:val="6"/>
        </w:numPr>
        <w:spacing w:after="0"/>
        <w:ind w:left="1843" w:hanging="425"/>
        <w:contextualSpacing w:val="0"/>
        <w:jc w:val="both"/>
      </w:pPr>
      <w:r>
        <w:t>sanctions imposed by an awarding organisation;</w:t>
      </w:r>
    </w:p>
    <w:p w14:paraId="1334D712" w14:textId="77777777" w:rsidR="00585585" w:rsidRDefault="00585585" w:rsidP="00585585">
      <w:pPr>
        <w:pStyle w:val="ListParagraph"/>
        <w:numPr>
          <w:ilvl w:val="3"/>
          <w:numId w:val="6"/>
        </w:numPr>
        <w:spacing w:after="0"/>
        <w:ind w:left="1843" w:hanging="425"/>
        <w:contextualSpacing w:val="0"/>
        <w:jc w:val="both"/>
      </w:pPr>
      <w:r>
        <w:t>an inadequate or requires improvement Ofsted grade;</w:t>
      </w:r>
    </w:p>
    <w:p w14:paraId="6D2B86EF" w14:textId="77777777" w:rsidR="00585585" w:rsidRDefault="00585585" w:rsidP="00585585">
      <w:pPr>
        <w:pStyle w:val="ListParagraph"/>
        <w:numPr>
          <w:ilvl w:val="3"/>
          <w:numId w:val="6"/>
        </w:numPr>
        <w:spacing w:after="0"/>
        <w:ind w:left="1843" w:hanging="425"/>
        <w:contextualSpacing w:val="0"/>
        <w:jc w:val="both"/>
      </w:pPr>
      <w:r>
        <w:t>complaints or allegations by learners, staff or other relevant parties; and</w:t>
      </w:r>
    </w:p>
    <w:p w14:paraId="39E45DE9" w14:textId="77777777" w:rsidR="00585585" w:rsidRDefault="00585585" w:rsidP="00585585">
      <w:pPr>
        <w:pStyle w:val="ListParagraph"/>
        <w:numPr>
          <w:ilvl w:val="3"/>
          <w:numId w:val="6"/>
        </w:numPr>
        <w:spacing w:after="0"/>
        <w:ind w:left="1843" w:hanging="425"/>
        <w:contextualSpacing w:val="0"/>
        <w:jc w:val="both"/>
      </w:pPr>
      <w:r>
        <w:t xml:space="preserve">allegations of fraud. </w:t>
      </w:r>
    </w:p>
    <w:p w14:paraId="08F37A75" w14:textId="77777777" w:rsidR="00585585" w:rsidRDefault="00585585" w:rsidP="00585585">
      <w:pPr>
        <w:pStyle w:val="ListParagraph"/>
        <w:spacing w:after="0"/>
        <w:ind w:left="1843"/>
        <w:contextualSpacing w:val="0"/>
        <w:jc w:val="both"/>
      </w:pPr>
    </w:p>
    <w:p w14:paraId="7FAD8090" w14:textId="77777777" w:rsidR="00585585" w:rsidRDefault="00585585" w:rsidP="00585585">
      <w:pPr>
        <w:pStyle w:val="ListParagraph"/>
        <w:numPr>
          <w:ilvl w:val="2"/>
          <w:numId w:val="4"/>
        </w:numPr>
        <w:spacing w:after="240"/>
        <w:ind w:left="1418" w:hanging="425"/>
        <w:contextualSpacing w:val="0"/>
        <w:jc w:val="both"/>
      </w:pPr>
      <w:r>
        <w:t xml:space="preserve">Submission of learner enrolments, registers, and completion of all documentary evidence in a timely manner and with minimal errors or omissions. </w:t>
      </w:r>
    </w:p>
    <w:p w14:paraId="3E2A1F01" w14:textId="77777777" w:rsidR="00585585" w:rsidRDefault="00585585" w:rsidP="00585585">
      <w:pPr>
        <w:pStyle w:val="ListParagraph"/>
        <w:numPr>
          <w:ilvl w:val="2"/>
          <w:numId w:val="4"/>
        </w:numPr>
        <w:spacing w:after="240"/>
        <w:ind w:left="1418" w:hanging="425"/>
        <w:contextualSpacing w:val="0"/>
        <w:jc w:val="both"/>
      </w:pPr>
      <w:r>
        <w:t>Completing learner registration and certification processes for external verification activity.</w:t>
      </w:r>
    </w:p>
    <w:p w14:paraId="70F44B97" w14:textId="77777777" w:rsidR="00585585" w:rsidRDefault="00585585" w:rsidP="00585585">
      <w:pPr>
        <w:pStyle w:val="ListParagraph"/>
        <w:numPr>
          <w:ilvl w:val="2"/>
          <w:numId w:val="4"/>
        </w:numPr>
        <w:spacing w:after="240"/>
        <w:ind w:left="1418" w:hanging="425"/>
        <w:contextualSpacing w:val="0"/>
        <w:jc w:val="both"/>
      </w:pPr>
      <w:r>
        <w:t xml:space="preserve">Providing details of any accidents or dangerous occurrences affecting learners or the learning environment. </w:t>
      </w:r>
    </w:p>
    <w:p w14:paraId="6704E513" w14:textId="77777777" w:rsidR="00585585" w:rsidRDefault="00585585" w:rsidP="00585585">
      <w:pPr>
        <w:pStyle w:val="ListParagraph"/>
        <w:numPr>
          <w:ilvl w:val="2"/>
          <w:numId w:val="4"/>
        </w:numPr>
        <w:spacing w:after="240"/>
        <w:ind w:left="1418" w:hanging="425"/>
        <w:contextualSpacing w:val="0"/>
        <w:jc w:val="both"/>
      </w:pPr>
      <w:r>
        <w:t xml:space="preserve">Providing details of any Safeguarding issues.  </w:t>
      </w:r>
    </w:p>
    <w:p w14:paraId="41D5089B" w14:textId="77777777" w:rsidR="00585585" w:rsidRDefault="00585585" w:rsidP="00585585">
      <w:pPr>
        <w:pStyle w:val="ListParagraph"/>
        <w:numPr>
          <w:ilvl w:val="2"/>
          <w:numId w:val="4"/>
        </w:numPr>
        <w:spacing w:after="240"/>
        <w:ind w:left="1418" w:hanging="425"/>
        <w:contextualSpacing w:val="0"/>
        <w:jc w:val="both"/>
      </w:pPr>
      <w:r>
        <w:t xml:space="preserve">Providing an annual Self-Assessment Report. </w:t>
      </w:r>
    </w:p>
    <w:p w14:paraId="24B80212" w14:textId="77777777" w:rsidR="00585585" w:rsidRDefault="00585585" w:rsidP="00585585">
      <w:pPr>
        <w:pStyle w:val="ListParagraph"/>
        <w:numPr>
          <w:ilvl w:val="2"/>
          <w:numId w:val="4"/>
        </w:numPr>
        <w:spacing w:after="240"/>
        <w:ind w:left="1418" w:hanging="425"/>
        <w:contextualSpacing w:val="0"/>
        <w:jc w:val="both"/>
      </w:pPr>
      <w:r>
        <w:t xml:space="preserve">Encouraging learners and employers to participate in the College’s Quality Monitoring activities and surveys when required. They may also be required to participate in an OFSTED inspection, or other external quality assurance activity. </w:t>
      </w:r>
    </w:p>
    <w:p w14:paraId="42342543" w14:textId="77777777" w:rsidR="00585585" w:rsidRDefault="00585585" w:rsidP="00585585">
      <w:pPr>
        <w:pStyle w:val="ListParagraph"/>
        <w:spacing w:after="240"/>
        <w:ind w:left="1418"/>
        <w:contextualSpacing w:val="0"/>
        <w:jc w:val="both"/>
      </w:pPr>
    </w:p>
    <w:p w14:paraId="65864212" w14:textId="77777777" w:rsidR="00585585" w:rsidRPr="007A3943" w:rsidRDefault="00585585" w:rsidP="00585585">
      <w:pPr>
        <w:pStyle w:val="ListParagraph"/>
        <w:numPr>
          <w:ilvl w:val="0"/>
          <w:numId w:val="1"/>
        </w:numPr>
        <w:spacing w:before="240"/>
        <w:ind w:left="709" w:hanging="709"/>
        <w:contextualSpacing w:val="0"/>
        <w:rPr>
          <w:b/>
          <w:bCs/>
          <w:sz w:val="24"/>
          <w:szCs w:val="24"/>
        </w:rPr>
      </w:pPr>
      <w:r w:rsidRPr="00606A04">
        <w:rPr>
          <w:b/>
          <w:bCs/>
          <w:sz w:val="24"/>
          <w:szCs w:val="24"/>
        </w:rPr>
        <w:t xml:space="preserve">PAYMENT TERMS </w:t>
      </w:r>
    </w:p>
    <w:p w14:paraId="6AA1985C" w14:textId="77777777" w:rsidR="00585585" w:rsidRDefault="00585585" w:rsidP="00585585">
      <w:pPr>
        <w:pStyle w:val="ListParagraph"/>
        <w:numPr>
          <w:ilvl w:val="1"/>
          <w:numId w:val="1"/>
        </w:numPr>
        <w:ind w:left="709" w:hanging="709"/>
        <w:contextualSpacing w:val="0"/>
        <w:jc w:val="both"/>
      </w:pPr>
      <w:r>
        <w:t>Payment to partners or subcontractors, shall be subject to South Bank Colleges’ receipt of:</w:t>
      </w:r>
    </w:p>
    <w:p w14:paraId="545EE9DF" w14:textId="77777777" w:rsidR="00585585" w:rsidRDefault="00585585" w:rsidP="00585585">
      <w:pPr>
        <w:pStyle w:val="ListParagraph"/>
        <w:numPr>
          <w:ilvl w:val="2"/>
          <w:numId w:val="5"/>
        </w:numPr>
        <w:ind w:left="1418" w:hanging="425"/>
        <w:contextualSpacing w:val="0"/>
        <w:jc w:val="both"/>
      </w:pPr>
      <w:r>
        <w:t>all necessary paperwork; and</w:t>
      </w:r>
    </w:p>
    <w:p w14:paraId="583EF1CB" w14:textId="77777777" w:rsidR="00585585" w:rsidRDefault="00585585" w:rsidP="00585585">
      <w:pPr>
        <w:pStyle w:val="ListParagraph"/>
        <w:numPr>
          <w:ilvl w:val="2"/>
          <w:numId w:val="5"/>
        </w:numPr>
        <w:ind w:left="1418" w:hanging="425"/>
        <w:contextualSpacing w:val="0"/>
        <w:jc w:val="both"/>
      </w:pPr>
      <w:r>
        <w:t xml:space="preserve">payment in full from our funders (the DfE and GLA), </w:t>
      </w:r>
    </w:p>
    <w:p w14:paraId="01CED42A" w14:textId="77777777" w:rsidR="00585585" w:rsidRDefault="00585585" w:rsidP="00585585">
      <w:pPr>
        <w:ind w:left="709"/>
        <w:jc w:val="both"/>
      </w:pPr>
      <w:r>
        <w:t>and shall be:</w:t>
      </w:r>
    </w:p>
    <w:p w14:paraId="76ADF372" w14:textId="77777777" w:rsidR="00585585" w:rsidRDefault="00585585" w:rsidP="00585585">
      <w:pPr>
        <w:pStyle w:val="ListParagraph"/>
        <w:numPr>
          <w:ilvl w:val="2"/>
          <w:numId w:val="5"/>
        </w:numPr>
        <w:ind w:left="1418" w:hanging="425"/>
        <w:contextualSpacing w:val="0"/>
        <w:jc w:val="both"/>
      </w:pPr>
      <w:r>
        <w:t>by BACS to a bank account nominated;</w:t>
      </w:r>
    </w:p>
    <w:p w14:paraId="0A61525B" w14:textId="77777777" w:rsidR="00585585" w:rsidRDefault="00585585" w:rsidP="00585585">
      <w:pPr>
        <w:pStyle w:val="ListParagraph"/>
        <w:numPr>
          <w:ilvl w:val="2"/>
          <w:numId w:val="5"/>
        </w:numPr>
        <w:ind w:left="1418" w:hanging="425"/>
        <w:contextualSpacing w:val="0"/>
        <w:jc w:val="both"/>
      </w:pPr>
      <w:r>
        <w:t>for that part of the price due as relates to each programme or fraction of a programme completed in respect of the preceding month; and</w:t>
      </w:r>
    </w:p>
    <w:p w14:paraId="52A133DD" w14:textId="77777777" w:rsidR="00585585" w:rsidRDefault="00585585" w:rsidP="00585585">
      <w:pPr>
        <w:pStyle w:val="ListParagraph"/>
        <w:numPr>
          <w:ilvl w:val="2"/>
          <w:numId w:val="5"/>
        </w:numPr>
        <w:ind w:left="1418" w:hanging="425"/>
        <w:contextualSpacing w:val="0"/>
        <w:jc w:val="both"/>
      </w:pPr>
      <w:r>
        <w:t>made within 30 calendar days of receipt of a valid claim for payment.</w:t>
      </w:r>
    </w:p>
    <w:p w14:paraId="0D4F9814" w14:textId="77777777" w:rsidR="00585585" w:rsidRDefault="00585585" w:rsidP="00585585">
      <w:pPr>
        <w:pStyle w:val="ListParagraph"/>
        <w:numPr>
          <w:ilvl w:val="1"/>
          <w:numId w:val="1"/>
        </w:numPr>
        <w:ind w:left="709" w:hanging="709"/>
        <w:contextualSpacing w:val="0"/>
        <w:jc w:val="both"/>
      </w:pPr>
      <w:r>
        <w:t xml:space="preserve">Payments to partners or subcontractors, shall equate to the total funding generated by actual activity recorded in South Bank Colleges’ ILR (up to the maximum contract value) less the management fee described in paragraph </w:t>
      </w:r>
      <w:r>
        <w:fldChar w:fldCharType="begin"/>
      </w:r>
      <w:r>
        <w:instrText xml:space="preserve"> REF _Ref203640157 \r \h  \* MERGEFORMAT </w:instrText>
      </w:r>
      <w:r>
        <w:fldChar w:fldCharType="separate"/>
      </w:r>
      <w:r>
        <w:t>9</w:t>
      </w:r>
      <w:r>
        <w:fldChar w:fldCharType="end"/>
      </w:r>
      <w:r>
        <w:t xml:space="preserve">. </w:t>
      </w:r>
    </w:p>
    <w:p w14:paraId="4189F53B" w14:textId="77777777" w:rsidR="00585585" w:rsidRDefault="00585585" w:rsidP="00585585">
      <w:pPr>
        <w:pStyle w:val="ListParagraph"/>
        <w:numPr>
          <w:ilvl w:val="1"/>
          <w:numId w:val="1"/>
        </w:numPr>
        <w:ind w:left="709" w:hanging="709"/>
        <w:contextualSpacing w:val="0"/>
        <w:jc w:val="both"/>
      </w:pPr>
      <w:r>
        <w:t xml:space="preserve">In exceptional circumstances, for example where there has been a failure relating to systems or processes to enable generation of funds, the College may authorise a payment on profile. This payment will be authorised by the Chief Financial Officer. </w:t>
      </w:r>
    </w:p>
    <w:p w14:paraId="6491BA96" w14:textId="77777777" w:rsidR="00585585" w:rsidRDefault="00585585" w:rsidP="00585585">
      <w:pPr>
        <w:pStyle w:val="ListParagraph"/>
        <w:numPr>
          <w:ilvl w:val="1"/>
          <w:numId w:val="1"/>
        </w:numPr>
        <w:ind w:left="709" w:hanging="709"/>
        <w:jc w:val="both"/>
      </w:pPr>
      <w:r>
        <w:t>Where payments are made on profile these will be reconciled against actual delivery at R04, R06, R10 and R14. Any overpayment identified will be recovered from the partner or subcontractor. The College will ensure that payments do not exceed delivery levels and will regularly review funding positions, including any potential clawback.</w:t>
      </w:r>
    </w:p>
    <w:p w14:paraId="45B00ABF" w14:textId="77777777" w:rsidR="00585585" w:rsidRDefault="00585585" w:rsidP="00585585">
      <w:pPr>
        <w:pStyle w:val="ListParagraph"/>
        <w:ind w:left="709"/>
        <w:jc w:val="both"/>
      </w:pPr>
    </w:p>
    <w:p w14:paraId="0D991DB4" w14:textId="77777777" w:rsidR="00585585" w:rsidRDefault="00585585" w:rsidP="00585585">
      <w:pPr>
        <w:pStyle w:val="ListParagraph"/>
        <w:numPr>
          <w:ilvl w:val="1"/>
          <w:numId w:val="1"/>
        </w:numPr>
        <w:ind w:left="709" w:hanging="709"/>
        <w:contextualSpacing w:val="0"/>
        <w:jc w:val="both"/>
      </w:pPr>
      <w:r>
        <w:t xml:space="preserve">If there are any concerns about impact on the outcome of external or internal audit, the College reserves the right to withhold 10% of payments due to the partner or subcontractor as audit hold back. This audit holdback will be paid at the end of the financial year, subject to submission of all evidence and successful external or internal audit. </w:t>
      </w:r>
    </w:p>
    <w:p w14:paraId="46152D79" w14:textId="77777777" w:rsidR="00585585" w:rsidRDefault="00585585" w:rsidP="00585585">
      <w:pPr>
        <w:pStyle w:val="ListParagraph"/>
        <w:numPr>
          <w:ilvl w:val="1"/>
          <w:numId w:val="1"/>
        </w:numPr>
        <w:ind w:left="709" w:hanging="709"/>
        <w:contextualSpacing w:val="0"/>
        <w:jc w:val="both"/>
      </w:pPr>
      <w:r>
        <w:t xml:space="preserve">No payment will be made in relation to a learner unless the College has received evidence satisfactory to it to support the making of such payments in accordance with the ASF Funding Rules including, but not limited to, evidence of any relevant enrolment, attendance or achievement by that learner in accordance with the provisions set out in the contract. </w:t>
      </w:r>
    </w:p>
    <w:p w14:paraId="357E65CE" w14:textId="77777777" w:rsidR="00585585" w:rsidRDefault="00585585" w:rsidP="00585585">
      <w:pPr>
        <w:pStyle w:val="ListParagraph"/>
        <w:ind w:left="709"/>
        <w:contextualSpacing w:val="0"/>
        <w:jc w:val="both"/>
      </w:pPr>
    </w:p>
    <w:p w14:paraId="4D146A6C" w14:textId="77777777" w:rsidR="00585585" w:rsidRPr="00606A04" w:rsidRDefault="00585585" w:rsidP="00585585">
      <w:pPr>
        <w:pStyle w:val="ListParagraph"/>
        <w:numPr>
          <w:ilvl w:val="0"/>
          <w:numId w:val="1"/>
        </w:numPr>
        <w:spacing w:before="240"/>
        <w:ind w:left="709" w:hanging="709"/>
        <w:contextualSpacing w:val="0"/>
        <w:jc w:val="both"/>
        <w:rPr>
          <w:b/>
          <w:bCs/>
          <w:sz w:val="24"/>
          <w:szCs w:val="24"/>
        </w:rPr>
      </w:pPr>
      <w:r w:rsidRPr="00606A04">
        <w:rPr>
          <w:b/>
          <w:bCs/>
          <w:sz w:val="24"/>
          <w:szCs w:val="24"/>
        </w:rPr>
        <w:t xml:space="preserve">POLICY DISSEMINATION </w:t>
      </w:r>
    </w:p>
    <w:p w14:paraId="2343A23A" w14:textId="77777777" w:rsidR="00585585" w:rsidRDefault="00585585" w:rsidP="00585585">
      <w:pPr>
        <w:pStyle w:val="ListParagraph"/>
        <w:numPr>
          <w:ilvl w:val="1"/>
          <w:numId w:val="1"/>
        </w:numPr>
        <w:ind w:left="709" w:hanging="709"/>
        <w:contextualSpacing w:val="0"/>
        <w:jc w:val="both"/>
      </w:pPr>
      <w:r>
        <w:t xml:space="preserve">An online link to this policy will be disseminated to partners and subcontractors via email. </w:t>
      </w:r>
    </w:p>
    <w:p w14:paraId="74B3619C" w14:textId="77777777" w:rsidR="00585585" w:rsidRDefault="00585585" w:rsidP="00585585">
      <w:pPr>
        <w:pStyle w:val="ListParagraph"/>
        <w:numPr>
          <w:ilvl w:val="1"/>
          <w:numId w:val="1"/>
        </w:numPr>
        <w:ind w:left="709" w:hanging="709"/>
        <w:contextualSpacing w:val="0"/>
        <w:jc w:val="both"/>
      </w:pPr>
      <w:r>
        <w:t xml:space="preserve">All potential partners and subcontractors will be made aware of the policy as part of any tendering process. </w:t>
      </w:r>
    </w:p>
    <w:p w14:paraId="20B49602" w14:textId="77777777" w:rsidR="00585585" w:rsidRDefault="00585585" w:rsidP="00585585">
      <w:pPr>
        <w:pStyle w:val="ListParagraph"/>
        <w:numPr>
          <w:ilvl w:val="1"/>
          <w:numId w:val="1"/>
        </w:numPr>
        <w:ind w:left="709" w:hanging="709"/>
        <w:contextualSpacing w:val="0"/>
        <w:jc w:val="both"/>
      </w:pPr>
      <w:r>
        <w:t xml:space="preserve">South Bank Colleges will publish the actual level of funding paid and retained for each subcontractor annually on South Bank Colleges’ website.  </w:t>
      </w:r>
    </w:p>
    <w:p w14:paraId="4AEB99C7" w14:textId="77777777" w:rsidR="00585585" w:rsidRDefault="00585585" w:rsidP="00585585">
      <w:pPr>
        <w:pStyle w:val="ListParagraph"/>
        <w:ind w:left="709"/>
        <w:contextualSpacing w:val="0"/>
        <w:jc w:val="both"/>
      </w:pPr>
    </w:p>
    <w:p w14:paraId="4B7732F8" w14:textId="77777777" w:rsidR="00585585" w:rsidRPr="00606A04" w:rsidRDefault="00585585" w:rsidP="00585585">
      <w:pPr>
        <w:pStyle w:val="ListParagraph"/>
        <w:numPr>
          <w:ilvl w:val="0"/>
          <w:numId w:val="1"/>
        </w:numPr>
        <w:spacing w:before="240"/>
        <w:ind w:left="709" w:hanging="709"/>
        <w:contextualSpacing w:val="0"/>
        <w:jc w:val="both"/>
        <w:rPr>
          <w:b/>
          <w:bCs/>
          <w:sz w:val="24"/>
          <w:szCs w:val="24"/>
        </w:rPr>
      </w:pPr>
      <w:r w:rsidRPr="00606A04">
        <w:rPr>
          <w:b/>
          <w:bCs/>
          <w:sz w:val="24"/>
          <w:szCs w:val="24"/>
        </w:rPr>
        <w:t xml:space="preserve">POLICY REVIEW </w:t>
      </w:r>
    </w:p>
    <w:p w14:paraId="36EB3F78" w14:textId="77777777" w:rsidR="00585585" w:rsidRDefault="00585585" w:rsidP="00585585">
      <w:pPr>
        <w:pStyle w:val="ListParagraph"/>
        <w:numPr>
          <w:ilvl w:val="1"/>
          <w:numId w:val="1"/>
        </w:numPr>
        <w:ind w:left="709" w:hanging="709"/>
        <w:contextualSpacing w:val="0"/>
        <w:jc w:val="both"/>
      </w:pPr>
      <w:r>
        <w:t xml:space="preserve">This policy will be reviewed by the Board of Trustees as necessary to ensure it reflects any changes in funding rules and requirements. </w:t>
      </w:r>
    </w:p>
    <w:p w14:paraId="79EE9D3B" w14:textId="77777777" w:rsidR="00585585" w:rsidRDefault="00585585" w:rsidP="00585585">
      <w:r>
        <w:t xml:space="preserve"> </w:t>
      </w:r>
    </w:p>
    <w:p w14:paraId="5212DAF1" w14:textId="77777777" w:rsidR="00585585" w:rsidRDefault="00585585" w:rsidP="00585585">
      <w:r>
        <w:t xml:space="preserve"> </w:t>
      </w:r>
    </w:p>
    <w:p w14:paraId="4237B409" w14:textId="77777777" w:rsidR="00585585" w:rsidRDefault="00585585" w:rsidP="00585585">
      <w:pPr>
        <w:jc w:val="right"/>
      </w:pPr>
      <w:r>
        <w:t>Document Review Date: June 2026</w:t>
      </w:r>
    </w:p>
    <w:sectPr w:rsidR="00585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2E8F"/>
    <w:multiLevelType w:val="multilevel"/>
    <w:tmpl w:val="2F8C5E94"/>
    <w:lvl w:ilvl="0">
      <w:start w:val="1"/>
      <w:numFmt w:val="decimal"/>
      <w:lvlText w:val="%1."/>
      <w:lvlJc w:val="left"/>
      <w:pPr>
        <w:ind w:left="720" w:hanging="360"/>
      </w:pPr>
      <w:rPr>
        <w:rFonts w:hint="default"/>
      </w:rPr>
    </w:lvl>
    <w:lvl w:ilvl="1">
      <w:start w:val="1"/>
      <w:numFmt w:val="decimal"/>
      <w:lvlText w:val="%1.%2."/>
      <w:lvlJc w:val="left"/>
      <w:pPr>
        <w:ind w:left="360" w:hanging="360"/>
      </w:pPr>
      <w:rPr>
        <w:rFonts w:hint="default"/>
        <w:b w:val="0"/>
        <w:i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0973730"/>
    <w:multiLevelType w:val="multilevel"/>
    <w:tmpl w:val="2F8C5E94"/>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i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63657B6"/>
    <w:multiLevelType w:val="multilevel"/>
    <w:tmpl w:val="A1B65DDE"/>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i w:val="0"/>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89B1EDF"/>
    <w:multiLevelType w:val="hybridMultilevel"/>
    <w:tmpl w:val="24B8298C"/>
    <w:lvl w:ilvl="0" w:tplc="08090017">
      <w:start w:val="1"/>
      <w:numFmt w:val="lowerLetter"/>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2D782385"/>
    <w:multiLevelType w:val="multilevel"/>
    <w:tmpl w:val="2F8C5E94"/>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i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D133D34"/>
    <w:multiLevelType w:val="multilevel"/>
    <w:tmpl w:val="8DAC717A"/>
    <w:lvl w:ilvl="0">
      <w:start w:val="8"/>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3DD25DE1"/>
    <w:multiLevelType w:val="multilevel"/>
    <w:tmpl w:val="2F8C5E94"/>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i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F146AA6"/>
    <w:multiLevelType w:val="multilevel"/>
    <w:tmpl w:val="993C434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FEA00CB"/>
    <w:multiLevelType w:val="multilevel"/>
    <w:tmpl w:val="2F8C5E94"/>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i w:val="0"/>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65724239">
    <w:abstractNumId w:val="0"/>
  </w:num>
  <w:num w:numId="2" w16cid:durableId="1335301052">
    <w:abstractNumId w:val="4"/>
  </w:num>
  <w:num w:numId="3" w16cid:durableId="1398893451">
    <w:abstractNumId w:val="6"/>
  </w:num>
  <w:num w:numId="4" w16cid:durableId="612637098">
    <w:abstractNumId w:val="8"/>
  </w:num>
  <w:num w:numId="5" w16cid:durableId="1519156166">
    <w:abstractNumId w:val="1"/>
  </w:num>
  <w:num w:numId="6" w16cid:durableId="565074514">
    <w:abstractNumId w:val="2"/>
  </w:num>
  <w:num w:numId="7" w16cid:durableId="1892573509">
    <w:abstractNumId w:val="5"/>
  </w:num>
  <w:num w:numId="8" w16cid:durableId="2008357461">
    <w:abstractNumId w:val="7"/>
  </w:num>
  <w:num w:numId="9" w16cid:durableId="2053918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85"/>
    <w:rsid w:val="003A77AF"/>
    <w:rsid w:val="00585585"/>
    <w:rsid w:val="00695730"/>
    <w:rsid w:val="00711F58"/>
    <w:rsid w:val="00BC3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E9CA"/>
  <w15:chartTrackingRefBased/>
  <w15:docId w15:val="{6DBC6359-8E76-402C-881F-C49F80D3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585"/>
    <w:pPr>
      <w:spacing w:line="259" w:lineRule="auto"/>
    </w:pPr>
    <w:rPr>
      <w:sz w:val="22"/>
      <w:szCs w:val="22"/>
    </w:rPr>
  </w:style>
  <w:style w:type="paragraph" w:styleId="Heading1">
    <w:name w:val="heading 1"/>
    <w:basedOn w:val="Normal"/>
    <w:next w:val="Normal"/>
    <w:link w:val="Heading1Char"/>
    <w:uiPriority w:val="9"/>
    <w:qFormat/>
    <w:rsid w:val="00585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585"/>
    <w:rPr>
      <w:rFonts w:eastAsiaTheme="majorEastAsia" w:cstheme="majorBidi"/>
      <w:color w:val="272727" w:themeColor="text1" w:themeTint="D8"/>
    </w:rPr>
  </w:style>
  <w:style w:type="paragraph" w:styleId="Title">
    <w:name w:val="Title"/>
    <w:basedOn w:val="Normal"/>
    <w:next w:val="Normal"/>
    <w:link w:val="TitleChar"/>
    <w:uiPriority w:val="10"/>
    <w:qFormat/>
    <w:rsid w:val="00585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585"/>
    <w:pPr>
      <w:spacing w:before="160"/>
      <w:jc w:val="center"/>
    </w:pPr>
    <w:rPr>
      <w:i/>
      <w:iCs/>
      <w:color w:val="404040" w:themeColor="text1" w:themeTint="BF"/>
    </w:rPr>
  </w:style>
  <w:style w:type="character" w:customStyle="1" w:styleId="QuoteChar">
    <w:name w:val="Quote Char"/>
    <w:basedOn w:val="DefaultParagraphFont"/>
    <w:link w:val="Quote"/>
    <w:uiPriority w:val="29"/>
    <w:rsid w:val="00585585"/>
    <w:rPr>
      <w:i/>
      <w:iCs/>
      <w:color w:val="404040" w:themeColor="text1" w:themeTint="BF"/>
    </w:rPr>
  </w:style>
  <w:style w:type="paragraph" w:styleId="ListParagraph">
    <w:name w:val="List Paragraph"/>
    <w:basedOn w:val="Normal"/>
    <w:uiPriority w:val="34"/>
    <w:qFormat/>
    <w:rsid w:val="00585585"/>
    <w:pPr>
      <w:ind w:left="720"/>
      <w:contextualSpacing/>
    </w:pPr>
  </w:style>
  <w:style w:type="character" w:styleId="IntenseEmphasis">
    <w:name w:val="Intense Emphasis"/>
    <w:basedOn w:val="DefaultParagraphFont"/>
    <w:uiPriority w:val="21"/>
    <w:qFormat/>
    <w:rsid w:val="00585585"/>
    <w:rPr>
      <w:i/>
      <w:iCs/>
      <w:color w:val="0F4761" w:themeColor="accent1" w:themeShade="BF"/>
    </w:rPr>
  </w:style>
  <w:style w:type="paragraph" w:styleId="IntenseQuote">
    <w:name w:val="Intense Quote"/>
    <w:basedOn w:val="Normal"/>
    <w:next w:val="Normal"/>
    <w:link w:val="IntenseQuoteChar"/>
    <w:uiPriority w:val="30"/>
    <w:qFormat/>
    <w:rsid w:val="00585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585"/>
    <w:rPr>
      <w:i/>
      <w:iCs/>
      <w:color w:val="0F4761" w:themeColor="accent1" w:themeShade="BF"/>
    </w:rPr>
  </w:style>
  <w:style w:type="character" w:styleId="IntenseReference">
    <w:name w:val="Intense Reference"/>
    <w:basedOn w:val="DefaultParagraphFont"/>
    <w:uiPriority w:val="32"/>
    <w:qFormat/>
    <w:rsid w:val="005855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2857</Words>
  <Characters>16291</Characters>
  <Application>Microsoft Office Word</Application>
  <DocSecurity>0</DocSecurity>
  <Lines>135</Lines>
  <Paragraphs>38</Paragraphs>
  <ScaleCrop>false</ScaleCrop>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Li</dc:creator>
  <cp:keywords/>
  <dc:description/>
  <cp:lastModifiedBy>Angela Li</cp:lastModifiedBy>
  <cp:revision>2</cp:revision>
  <dcterms:created xsi:type="dcterms:W3CDTF">2026-07-22T13:45:00Z</dcterms:created>
  <dcterms:modified xsi:type="dcterms:W3CDTF">2026-07-22T13:45:00Z</dcterms:modified>
</cp:coreProperties>
</file>