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8F96E" w14:textId="2D6FAB9B" w:rsidR="00BF793C" w:rsidRDefault="002B6C22">
      <w:pPr>
        <w:tabs>
          <w:tab w:val="left" w:pos="8275"/>
          <w:tab w:val="left" w:pos="12220"/>
        </w:tabs>
        <w:ind w:left="4405"/>
        <w:rPr>
          <w:rFonts w:ascii="Times New Roman"/>
          <w:sz w:val="20"/>
        </w:rPr>
      </w:pPr>
      <w:r>
        <w:rPr>
          <w:rFonts w:ascii="Times New Roman"/>
          <w:noProof/>
          <w:position w:val="41"/>
          <w:sz w:val="20"/>
        </w:rPr>
        <w:drawing>
          <wp:anchor distT="0" distB="0" distL="114300" distR="114300" simplePos="0" relativeHeight="251658240" behindDoc="0" locked="0" layoutInCell="1" allowOverlap="1" wp14:anchorId="4FA84EBD" wp14:editId="7234EBF4">
            <wp:simplePos x="0" y="0"/>
            <wp:positionH relativeFrom="column">
              <wp:posOffset>384810</wp:posOffset>
            </wp:positionH>
            <wp:positionV relativeFrom="paragraph">
              <wp:posOffset>0</wp:posOffset>
            </wp:positionV>
            <wp:extent cx="1386000" cy="640800"/>
            <wp:effectExtent l="0" t="0" r="5080" b="6985"/>
            <wp:wrapSquare wrapText="bothSides"/>
            <wp:docPr id="1" name="Image 1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000" cy="6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60288" behindDoc="1" locked="0" layoutInCell="1" allowOverlap="1" wp14:anchorId="22D9EC2C" wp14:editId="7400C772">
            <wp:simplePos x="0" y="0"/>
            <wp:positionH relativeFrom="column">
              <wp:posOffset>4051935</wp:posOffset>
            </wp:positionH>
            <wp:positionV relativeFrom="paragraph">
              <wp:posOffset>0</wp:posOffset>
            </wp:positionV>
            <wp:extent cx="1461600" cy="759600"/>
            <wp:effectExtent l="0" t="0" r="5715" b="2540"/>
            <wp:wrapTight wrapText="bothSides">
              <wp:wrapPolygon edited="0">
                <wp:start x="1408" y="0"/>
                <wp:lineTo x="0" y="8127"/>
                <wp:lineTo x="0" y="14087"/>
                <wp:lineTo x="1690" y="17338"/>
                <wp:lineTo x="2535" y="21130"/>
                <wp:lineTo x="6759" y="21130"/>
                <wp:lineTo x="21403" y="18963"/>
                <wp:lineTo x="21403" y="0"/>
                <wp:lineTo x="1408" y="0"/>
              </wp:wrapPolygon>
            </wp:wrapTight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600" cy="75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position w:val="34"/>
          <w:sz w:val="20"/>
        </w:rPr>
        <w:drawing>
          <wp:anchor distT="0" distB="0" distL="114300" distR="114300" simplePos="0" relativeHeight="251659264" behindDoc="1" locked="0" layoutInCell="1" allowOverlap="1" wp14:anchorId="15B6EA66" wp14:editId="1E59304A">
            <wp:simplePos x="0" y="0"/>
            <wp:positionH relativeFrom="column">
              <wp:posOffset>7520940</wp:posOffset>
            </wp:positionH>
            <wp:positionV relativeFrom="paragraph">
              <wp:posOffset>266700</wp:posOffset>
            </wp:positionV>
            <wp:extent cx="1544400" cy="277200"/>
            <wp:effectExtent l="0" t="0" r="0" b="8890"/>
            <wp:wrapTight wrapText="bothSides">
              <wp:wrapPolygon edited="0">
                <wp:start x="0" y="0"/>
                <wp:lineTo x="0" y="20807"/>
                <wp:lineTo x="21316" y="20807"/>
                <wp:lineTo x="21316" y="0"/>
                <wp:lineTo x="0" y="0"/>
              </wp:wrapPolygon>
            </wp:wrapTight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4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42A">
        <w:rPr>
          <w:rFonts w:ascii="Times New Roman"/>
          <w:position w:val="41"/>
          <w:sz w:val="20"/>
        </w:rPr>
        <w:tab/>
      </w:r>
      <w:r w:rsidR="0031042A">
        <w:rPr>
          <w:rFonts w:ascii="Times New Roman"/>
          <w:position w:val="34"/>
          <w:sz w:val="20"/>
        </w:rPr>
        <w:tab/>
      </w:r>
    </w:p>
    <w:p w14:paraId="22A5D657" w14:textId="77777777" w:rsidR="00BF793C" w:rsidRDefault="00BF793C">
      <w:pPr>
        <w:pStyle w:val="BodyText"/>
        <w:rPr>
          <w:rFonts w:ascii="Times New Roman"/>
          <w:b w:val="0"/>
          <w:sz w:val="20"/>
        </w:rPr>
      </w:pPr>
    </w:p>
    <w:p w14:paraId="4F1C983A" w14:textId="77777777" w:rsidR="00BF793C" w:rsidRDefault="00BF793C">
      <w:pPr>
        <w:pStyle w:val="BodyText"/>
        <w:rPr>
          <w:rFonts w:ascii="Times New Roman"/>
          <w:b w:val="0"/>
          <w:sz w:val="20"/>
        </w:rPr>
      </w:pPr>
    </w:p>
    <w:p w14:paraId="1708D3FF" w14:textId="77777777" w:rsidR="00BF793C" w:rsidRDefault="00BF793C">
      <w:pPr>
        <w:pStyle w:val="BodyText"/>
        <w:rPr>
          <w:rFonts w:ascii="Times New Roman"/>
          <w:b w:val="0"/>
          <w:sz w:val="20"/>
        </w:rPr>
      </w:pPr>
    </w:p>
    <w:p w14:paraId="48B998D4" w14:textId="77777777" w:rsidR="00BF793C" w:rsidRDefault="00BF793C">
      <w:pPr>
        <w:pStyle w:val="BodyText"/>
        <w:rPr>
          <w:rFonts w:ascii="Times New Roman"/>
          <w:b w:val="0"/>
          <w:sz w:val="20"/>
        </w:rPr>
      </w:pPr>
    </w:p>
    <w:p w14:paraId="1328E9E4" w14:textId="77777777" w:rsidR="00BF793C" w:rsidRDefault="00BF793C">
      <w:pPr>
        <w:pStyle w:val="BodyText"/>
        <w:spacing w:before="4"/>
        <w:rPr>
          <w:rFonts w:ascii="Times New Roman"/>
          <w:b w:val="0"/>
          <w:sz w:val="24"/>
        </w:rPr>
      </w:pPr>
    </w:p>
    <w:p w14:paraId="23A18062" w14:textId="329CE34D" w:rsidR="00BF793C" w:rsidRDefault="0031042A">
      <w:pPr>
        <w:pStyle w:val="BodyText"/>
        <w:spacing w:before="44"/>
        <w:ind w:left="4026" w:right="4057"/>
        <w:jc w:val="center"/>
      </w:pPr>
      <w:r>
        <w:t>South</w:t>
      </w:r>
      <w:r>
        <w:rPr>
          <w:spacing w:val="-3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t>Colleges</w:t>
      </w:r>
      <w:r>
        <w:rPr>
          <w:spacing w:val="-3"/>
        </w:rPr>
        <w:t xml:space="preserve"> </w:t>
      </w:r>
      <w:r>
        <w:t>Supply</w:t>
      </w:r>
      <w:r>
        <w:rPr>
          <w:spacing w:val="-3"/>
        </w:rPr>
        <w:t xml:space="preserve"> </w:t>
      </w:r>
      <w:r>
        <w:t>Chain</w:t>
      </w:r>
      <w:r>
        <w:rPr>
          <w:spacing w:val="-4"/>
        </w:rPr>
        <w:t xml:space="preserve"> </w:t>
      </w:r>
      <w:r>
        <w:t xml:space="preserve">Fees and Charges </w:t>
      </w:r>
      <w:r>
        <w:rPr>
          <w:spacing w:val="-2"/>
        </w:rPr>
        <w:t>202</w:t>
      </w:r>
      <w:r w:rsidR="00F15927">
        <w:rPr>
          <w:spacing w:val="-2"/>
        </w:rPr>
        <w:t>6</w:t>
      </w:r>
      <w:r>
        <w:rPr>
          <w:spacing w:val="-2"/>
        </w:rPr>
        <w:t>/202</w:t>
      </w:r>
      <w:r w:rsidR="00F15927">
        <w:rPr>
          <w:spacing w:val="-2"/>
        </w:rPr>
        <w:t>7</w:t>
      </w:r>
    </w:p>
    <w:p w14:paraId="05C6FE0E" w14:textId="77777777" w:rsidR="00BF793C" w:rsidRDefault="00BF793C">
      <w:pPr>
        <w:spacing w:before="9"/>
        <w:rPr>
          <w:b/>
          <w:sz w:val="23"/>
        </w:rPr>
      </w:pPr>
    </w:p>
    <w:tbl>
      <w:tblPr>
        <w:tblW w:w="13761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1"/>
        <w:gridCol w:w="1276"/>
        <w:gridCol w:w="1559"/>
        <w:gridCol w:w="1559"/>
        <w:gridCol w:w="1701"/>
        <w:gridCol w:w="1418"/>
        <w:gridCol w:w="2410"/>
        <w:gridCol w:w="1417"/>
      </w:tblGrid>
      <w:tr w:rsidR="00350DEB" w14:paraId="5C5BB234" w14:textId="77777777" w:rsidTr="00350DEB">
        <w:trPr>
          <w:trHeight w:val="537"/>
        </w:trPr>
        <w:tc>
          <w:tcPr>
            <w:tcW w:w="2421" w:type="dxa"/>
            <w:shd w:val="clear" w:color="auto" w:fill="D0CECE"/>
          </w:tcPr>
          <w:p w14:paraId="3E0D1961" w14:textId="77777777" w:rsidR="00350DEB" w:rsidRDefault="00350DEB">
            <w:pPr>
              <w:pStyle w:val="TableParagraph"/>
              <w:ind w:left="300" w:right="290"/>
            </w:pPr>
            <w:r>
              <w:t>Sub-Contractor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1276" w:type="dxa"/>
            <w:shd w:val="clear" w:color="auto" w:fill="D0CECE"/>
          </w:tcPr>
          <w:p w14:paraId="17938438" w14:textId="77777777" w:rsidR="00350DEB" w:rsidRDefault="00350DEB">
            <w:pPr>
              <w:pStyle w:val="TableParagraph"/>
              <w:ind w:left="136" w:right="125"/>
            </w:pPr>
            <w:r>
              <w:rPr>
                <w:spacing w:val="-4"/>
              </w:rPr>
              <w:t>UKPRN</w:t>
            </w:r>
          </w:p>
        </w:tc>
        <w:tc>
          <w:tcPr>
            <w:tcW w:w="1559" w:type="dxa"/>
            <w:shd w:val="clear" w:color="auto" w:fill="D0CECE"/>
          </w:tcPr>
          <w:p w14:paraId="114413FD" w14:textId="77777777" w:rsidR="00350DEB" w:rsidRDefault="00350DEB">
            <w:pPr>
              <w:pStyle w:val="TableParagraph"/>
              <w:ind w:left="176" w:right="166"/>
            </w:pPr>
            <w:r>
              <w:t>Contract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Start</w:t>
            </w:r>
          </w:p>
        </w:tc>
        <w:tc>
          <w:tcPr>
            <w:tcW w:w="1559" w:type="dxa"/>
            <w:shd w:val="clear" w:color="auto" w:fill="D0CECE"/>
          </w:tcPr>
          <w:p w14:paraId="7BBF9ADC" w14:textId="77777777" w:rsidR="00350DEB" w:rsidRDefault="00350DEB">
            <w:pPr>
              <w:pStyle w:val="TableParagraph"/>
              <w:ind w:left="188" w:right="178"/>
            </w:pPr>
            <w:r>
              <w:t>Contract</w:t>
            </w:r>
            <w:r>
              <w:rPr>
                <w:spacing w:val="-5"/>
              </w:rPr>
              <w:t xml:space="preserve"> End</w:t>
            </w:r>
          </w:p>
        </w:tc>
        <w:tc>
          <w:tcPr>
            <w:tcW w:w="1701" w:type="dxa"/>
            <w:shd w:val="clear" w:color="auto" w:fill="D0CECE"/>
          </w:tcPr>
          <w:p w14:paraId="00A4F4D8" w14:textId="77777777" w:rsidR="00350DEB" w:rsidRDefault="00350DEB">
            <w:pPr>
              <w:pStyle w:val="TableParagraph"/>
              <w:ind w:left="142" w:right="128"/>
            </w:pPr>
            <w:r>
              <w:t>Funding</w:t>
            </w:r>
            <w:r>
              <w:rPr>
                <w:spacing w:val="-7"/>
              </w:rPr>
              <w:t xml:space="preserve"> </w:t>
            </w:r>
            <w:r>
              <w:t>line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type</w:t>
            </w:r>
          </w:p>
        </w:tc>
        <w:tc>
          <w:tcPr>
            <w:tcW w:w="1418" w:type="dxa"/>
            <w:shd w:val="clear" w:color="auto" w:fill="D0CECE"/>
          </w:tcPr>
          <w:p w14:paraId="5351ACF4" w14:textId="77777777" w:rsidR="00350DEB" w:rsidRDefault="00350DEB">
            <w:pPr>
              <w:pStyle w:val="TableParagraph"/>
              <w:ind w:left="144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ESFA</w:t>
            </w:r>
          </w:p>
          <w:p w14:paraId="7F64E61A" w14:textId="77777777" w:rsidR="00350DEB" w:rsidRDefault="00350DEB">
            <w:pPr>
              <w:pStyle w:val="TableParagraph"/>
              <w:spacing w:line="249" w:lineRule="exact"/>
              <w:ind w:left="142"/>
            </w:pPr>
            <w:r>
              <w:rPr>
                <w:spacing w:val="-2"/>
              </w:rPr>
              <w:t>Funding</w:t>
            </w:r>
          </w:p>
        </w:tc>
        <w:tc>
          <w:tcPr>
            <w:tcW w:w="2410" w:type="dxa"/>
            <w:shd w:val="clear" w:color="auto" w:fill="D0CECE"/>
          </w:tcPr>
          <w:p w14:paraId="5CDC7A77" w14:textId="69F9C4D9" w:rsidR="00350DEB" w:rsidRDefault="00350DEB">
            <w:pPr>
              <w:pStyle w:val="TableParagraph"/>
              <w:ind w:left="163" w:right="150"/>
            </w:pPr>
            <w:r>
              <w:t>Funding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11530D5C" w14:textId="570F844F" w:rsidR="00350DEB" w:rsidRDefault="00350DEB">
            <w:pPr>
              <w:pStyle w:val="TableParagraph"/>
              <w:spacing w:line="249" w:lineRule="exact"/>
              <w:ind w:left="165" w:right="150"/>
            </w:pPr>
            <w:r>
              <w:t>Subcontractor</w:t>
            </w:r>
          </w:p>
        </w:tc>
        <w:tc>
          <w:tcPr>
            <w:tcW w:w="1417" w:type="dxa"/>
            <w:shd w:val="clear" w:color="auto" w:fill="D0CECE"/>
          </w:tcPr>
          <w:p w14:paraId="3A344C01" w14:textId="77777777" w:rsidR="00350DEB" w:rsidRDefault="00350DEB">
            <w:pPr>
              <w:pStyle w:val="TableParagraph"/>
              <w:ind w:left="160" w:right="143"/>
            </w:pPr>
            <w:r>
              <w:rPr>
                <w:spacing w:val="-2"/>
              </w:rPr>
              <w:t>Funding</w:t>
            </w:r>
          </w:p>
          <w:p w14:paraId="03548414" w14:textId="17EECBF4" w:rsidR="00350DEB" w:rsidRDefault="00350DEB">
            <w:pPr>
              <w:pStyle w:val="TableParagraph"/>
              <w:spacing w:line="249" w:lineRule="exact"/>
              <w:ind w:left="160" w:right="143"/>
            </w:pPr>
            <w:r>
              <w:t>Retained</w:t>
            </w:r>
          </w:p>
        </w:tc>
      </w:tr>
      <w:tr w:rsidR="00350DEB" w14:paraId="18F98D79" w14:textId="77777777" w:rsidTr="00350DEB">
        <w:trPr>
          <w:trHeight w:val="294"/>
        </w:trPr>
        <w:tc>
          <w:tcPr>
            <w:tcW w:w="2421" w:type="dxa"/>
          </w:tcPr>
          <w:p w14:paraId="44D064E9" w14:textId="595CDA15" w:rsidR="00350DEB" w:rsidRDefault="00350DEB" w:rsidP="00F63E7E">
            <w:pPr>
              <w:pStyle w:val="TableParagraph"/>
              <w:ind w:left="300" w:right="288"/>
              <w:rPr>
                <w:b/>
              </w:rPr>
            </w:pPr>
            <w:r>
              <w:rPr>
                <w:b/>
              </w:rPr>
              <w:t>CroydonSam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Training</w:t>
            </w:r>
            <w:r>
              <w:rPr>
                <w:b/>
                <w:spacing w:val="-5"/>
              </w:rPr>
              <w:t xml:space="preserve"> LTD</w:t>
            </w:r>
          </w:p>
        </w:tc>
        <w:tc>
          <w:tcPr>
            <w:tcW w:w="1276" w:type="dxa"/>
          </w:tcPr>
          <w:p w14:paraId="09BC1E55" w14:textId="5A2731B1" w:rsidR="00350DEB" w:rsidRDefault="00350DEB" w:rsidP="00F63E7E">
            <w:pPr>
              <w:pStyle w:val="TableParagraph"/>
              <w:ind w:left="136" w:right="125"/>
            </w:pPr>
            <w:r>
              <w:rPr>
                <w:spacing w:val="-2"/>
              </w:rPr>
              <w:t>10038292</w:t>
            </w:r>
          </w:p>
        </w:tc>
        <w:tc>
          <w:tcPr>
            <w:tcW w:w="1559" w:type="dxa"/>
          </w:tcPr>
          <w:p w14:paraId="10E454A2" w14:textId="47AB57AC" w:rsidR="00350DEB" w:rsidRDefault="00350DEB" w:rsidP="00F63E7E">
            <w:pPr>
              <w:pStyle w:val="TableParagraph"/>
              <w:ind w:left="176" w:right="166"/>
            </w:pPr>
            <w:r>
              <w:rPr>
                <w:spacing w:val="-2"/>
              </w:rPr>
              <w:t>01/08/2</w:t>
            </w:r>
            <w:r w:rsidR="005B4FBE">
              <w:rPr>
                <w:spacing w:val="-2"/>
              </w:rPr>
              <w:t>6</w:t>
            </w:r>
          </w:p>
        </w:tc>
        <w:tc>
          <w:tcPr>
            <w:tcW w:w="1559" w:type="dxa"/>
          </w:tcPr>
          <w:p w14:paraId="228F95B5" w14:textId="4A76DF93" w:rsidR="00350DEB" w:rsidRDefault="00350DEB" w:rsidP="00F63E7E">
            <w:pPr>
              <w:pStyle w:val="TableParagraph"/>
              <w:ind w:left="188" w:right="176"/>
            </w:pPr>
            <w:r>
              <w:rPr>
                <w:spacing w:val="-2"/>
              </w:rPr>
              <w:t>31/07/2</w:t>
            </w:r>
            <w:r w:rsidR="005B4FBE">
              <w:rPr>
                <w:spacing w:val="-2"/>
              </w:rPr>
              <w:t>7</w:t>
            </w:r>
          </w:p>
        </w:tc>
        <w:tc>
          <w:tcPr>
            <w:tcW w:w="1701" w:type="dxa"/>
          </w:tcPr>
          <w:p w14:paraId="796F05D6" w14:textId="7D9692DF" w:rsidR="00350DEB" w:rsidRDefault="00350DEB" w:rsidP="00F63E7E">
            <w:pPr>
              <w:pStyle w:val="TableParagraph"/>
              <w:ind w:left="142" w:right="129"/>
            </w:pPr>
            <w:r>
              <w:t>Adult</w:t>
            </w:r>
            <w:r>
              <w:rPr>
                <w:spacing w:val="-7"/>
              </w:rPr>
              <w:t xml:space="preserve"> </w:t>
            </w:r>
            <w:r>
              <w:t>Skills Fund</w:t>
            </w:r>
          </w:p>
        </w:tc>
        <w:tc>
          <w:tcPr>
            <w:tcW w:w="1418" w:type="dxa"/>
          </w:tcPr>
          <w:p w14:paraId="333FCEB7" w14:textId="78DFCC1A" w:rsidR="00350DEB" w:rsidRDefault="00350DEB" w:rsidP="00B01616">
            <w:pPr>
              <w:pStyle w:val="TableParagraph"/>
              <w:ind w:left="144"/>
            </w:pPr>
            <w:r>
              <w:rPr>
                <w:spacing w:val="-2"/>
              </w:rPr>
              <w:t>£100,000</w:t>
            </w:r>
          </w:p>
        </w:tc>
        <w:tc>
          <w:tcPr>
            <w:tcW w:w="2410" w:type="dxa"/>
          </w:tcPr>
          <w:p w14:paraId="31EA1294" w14:textId="457B8576" w:rsidR="00350DEB" w:rsidRDefault="00350DEB" w:rsidP="00F63E7E">
            <w:pPr>
              <w:pStyle w:val="TableParagraph"/>
              <w:ind w:left="165" w:right="150"/>
            </w:pPr>
            <w:r>
              <w:rPr>
                <w:spacing w:val="-2"/>
              </w:rPr>
              <w:t>£80,000</w:t>
            </w:r>
          </w:p>
        </w:tc>
        <w:tc>
          <w:tcPr>
            <w:tcW w:w="1417" w:type="dxa"/>
          </w:tcPr>
          <w:p w14:paraId="7BD79845" w14:textId="1ED35323" w:rsidR="00350DEB" w:rsidRPr="0092696B" w:rsidRDefault="00350DEB" w:rsidP="00563C18">
            <w:pPr>
              <w:pStyle w:val="TableParagraph"/>
              <w:ind w:left="164" w:right="150"/>
              <w:rPr>
                <w:spacing w:val="-2"/>
              </w:rPr>
            </w:pPr>
            <w:r>
              <w:rPr>
                <w:spacing w:val="-2"/>
              </w:rPr>
              <w:t>£20,000</w:t>
            </w:r>
          </w:p>
        </w:tc>
      </w:tr>
      <w:tr w:rsidR="00350DEB" w14:paraId="4182FBC1" w14:textId="77777777" w:rsidTr="00350DEB">
        <w:trPr>
          <w:trHeight w:val="412"/>
        </w:trPr>
        <w:tc>
          <w:tcPr>
            <w:tcW w:w="2421" w:type="dxa"/>
          </w:tcPr>
          <w:p w14:paraId="38B51EEB" w14:textId="2C9A4B05" w:rsidR="00350DEB" w:rsidRDefault="00350DEB" w:rsidP="00F63E7E">
            <w:pPr>
              <w:pStyle w:val="TableParagraph"/>
              <w:ind w:left="300" w:right="291"/>
              <w:rPr>
                <w:b/>
              </w:rPr>
            </w:pPr>
            <w:r>
              <w:rPr>
                <w:b/>
              </w:rPr>
              <w:t>Learning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Curve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Group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LTD</w:t>
            </w:r>
          </w:p>
        </w:tc>
        <w:tc>
          <w:tcPr>
            <w:tcW w:w="1276" w:type="dxa"/>
          </w:tcPr>
          <w:p w14:paraId="176FED8C" w14:textId="363CD24A" w:rsidR="00350DEB" w:rsidRDefault="00350DEB" w:rsidP="00F63E7E">
            <w:pPr>
              <w:pStyle w:val="TableParagraph"/>
              <w:ind w:left="136" w:right="125"/>
            </w:pPr>
            <w:r>
              <w:rPr>
                <w:spacing w:val="-2"/>
              </w:rPr>
              <w:t>10008935</w:t>
            </w:r>
          </w:p>
        </w:tc>
        <w:tc>
          <w:tcPr>
            <w:tcW w:w="1559" w:type="dxa"/>
          </w:tcPr>
          <w:p w14:paraId="3BF8D4F9" w14:textId="63305EFA" w:rsidR="00350DEB" w:rsidRDefault="00350DEB" w:rsidP="00F63E7E">
            <w:pPr>
              <w:pStyle w:val="TableParagraph"/>
              <w:ind w:left="176" w:right="166"/>
            </w:pPr>
            <w:r>
              <w:rPr>
                <w:spacing w:val="-2"/>
              </w:rPr>
              <w:t>01/08/2</w:t>
            </w:r>
            <w:r w:rsidR="005B4FBE">
              <w:rPr>
                <w:spacing w:val="-2"/>
              </w:rPr>
              <w:t>6</w:t>
            </w:r>
          </w:p>
        </w:tc>
        <w:tc>
          <w:tcPr>
            <w:tcW w:w="1559" w:type="dxa"/>
          </w:tcPr>
          <w:p w14:paraId="540F2860" w14:textId="40FBAAD4" w:rsidR="00350DEB" w:rsidRDefault="00350DEB" w:rsidP="00F63E7E">
            <w:pPr>
              <w:pStyle w:val="TableParagraph"/>
              <w:ind w:left="188" w:right="177"/>
            </w:pPr>
            <w:r>
              <w:rPr>
                <w:spacing w:val="-2"/>
              </w:rPr>
              <w:t>31/07/2</w:t>
            </w:r>
            <w:r w:rsidR="005B4FBE">
              <w:rPr>
                <w:spacing w:val="-2"/>
              </w:rPr>
              <w:t>7</w:t>
            </w:r>
          </w:p>
        </w:tc>
        <w:tc>
          <w:tcPr>
            <w:tcW w:w="1701" w:type="dxa"/>
          </w:tcPr>
          <w:p w14:paraId="648CD57F" w14:textId="3810FD6D" w:rsidR="00350DEB" w:rsidRDefault="00350DEB" w:rsidP="00F63E7E">
            <w:pPr>
              <w:pStyle w:val="TableParagraph"/>
              <w:ind w:left="142" w:right="129"/>
            </w:pPr>
            <w:r>
              <w:t>Adult</w:t>
            </w:r>
            <w:r>
              <w:rPr>
                <w:spacing w:val="-7"/>
              </w:rPr>
              <w:t xml:space="preserve"> </w:t>
            </w:r>
            <w:r>
              <w:t>Skills Fund</w:t>
            </w:r>
          </w:p>
        </w:tc>
        <w:tc>
          <w:tcPr>
            <w:tcW w:w="1418" w:type="dxa"/>
          </w:tcPr>
          <w:p w14:paraId="09E75530" w14:textId="14370698" w:rsidR="00350DEB" w:rsidRDefault="00350DEB" w:rsidP="00B01616">
            <w:pPr>
              <w:pStyle w:val="TableParagraph"/>
              <w:ind w:left="143"/>
            </w:pPr>
            <w:r>
              <w:rPr>
                <w:spacing w:val="-2"/>
              </w:rPr>
              <w:t>£200,000</w:t>
            </w:r>
          </w:p>
        </w:tc>
        <w:tc>
          <w:tcPr>
            <w:tcW w:w="2410" w:type="dxa"/>
          </w:tcPr>
          <w:p w14:paraId="0ABBC312" w14:textId="4D1DE5CE" w:rsidR="00350DEB" w:rsidRDefault="00350DEB" w:rsidP="00F63E7E">
            <w:pPr>
              <w:pStyle w:val="TableParagraph"/>
              <w:ind w:left="164" w:right="150"/>
            </w:pPr>
            <w:r>
              <w:rPr>
                <w:spacing w:val="-2"/>
              </w:rPr>
              <w:t>£160,000</w:t>
            </w:r>
          </w:p>
        </w:tc>
        <w:tc>
          <w:tcPr>
            <w:tcW w:w="1417" w:type="dxa"/>
          </w:tcPr>
          <w:p w14:paraId="60373898" w14:textId="3A218421" w:rsidR="00350DEB" w:rsidRPr="0092696B" w:rsidRDefault="00350DEB" w:rsidP="00563C18">
            <w:pPr>
              <w:pStyle w:val="TableParagraph"/>
              <w:ind w:left="164" w:right="150"/>
              <w:rPr>
                <w:spacing w:val="-2"/>
              </w:rPr>
            </w:pPr>
            <w:r>
              <w:rPr>
                <w:spacing w:val="-2"/>
              </w:rPr>
              <w:t>£40,000</w:t>
            </w:r>
          </w:p>
        </w:tc>
      </w:tr>
      <w:tr w:rsidR="00350DEB" w14:paraId="3E070402" w14:textId="77777777" w:rsidTr="00350DEB">
        <w:trPr>
          <w:trHeight w:val="419"/>
        </w:trPr>
        <w:tc>
          <w:tcPr>
            <w:tcW w:w="2421" w:type="dxa"/>
          </w:tcPr>
          <w:p w14:paraId="59010177" w14:textId="639560B9" w:rsidR="00350DEB" w:rsidRDefault="00350DEB" w:rsidP="00F63E7E">
            <w:pPr>
              <w:pStyle w:val="TableParagraph"/>
              <w:ind w:left="300" w:right="291"/>
              <w:rPr>
                <w:b/>
              </w:rPr>
            </w:pPr>
            <w:r>
              <w:rPr>
                <w:b/>
              </w:rPr>
              <w:t>Tendean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LTD</w:t>
            </w:r>
          </w:p>
        </w:tc>
        <w:tc>
          <w:tcPr>
            <w:tcW w:w="1276" w:type="dxa"/>
          </w:tcPr>
          <w:p w14:paraId="16A210B8" w14:textId="74AC7956" w:rsidR="00350DEB" w:rsidRDefault="00350DEB" w:rsidP="00F63E7E">
            <w:pPr>
              <w:pStyle w:val="TableParagraph"/>
              <w:ind w:left="136" w:right="125"/>
            </w:pPr>
            <w:r>
              <w:rPr>
                <w:spacing w:val="-2"/>
              </w:rPr>
              <w:t>10052473</w:t>
            </w:r>
          </w:p>
        </w:tc>
        <w:tc>
          <w:tcPr>
            <w:tcW w:w="1559" w:type="dxa"/>
          </w:tcPr>
          <w:p w14:paraId="62681831" w14:textId="2D9E7834" w:rsidR="00350DEB" w:rsidRDefault="00350DEB" w:rsidP="00F63E7E">
            <w:pPr>
              <w:pStyle w:val="TableParagraph"/>
              <w:ind w:left="174" w:right="166"/>
            </w:pPr>
            <w:r>
              <w:rPr>
                <w:spacing w:val="-2"/>
              </w:rPr>
              <w:t>01/08/2</w:t>
            </w:r>
            <w:r w:rsidR="005B4FBE">
              <w:rPr>
                <w:spacing w:val="-2"/>
              </w:rPr>
              <w:t>6</w:t>
            </w:r>
          </w:p>
        </w:tc>
        <w:tc>
          <w:tcPr>
            <w:tcW w:w="1559" w:type="dxa"/>
          </w:tcPr>
          <w:p w14:paraId="4E74F63A" w14:textId="43AC2F50" w:rsidR="00350DEB" w:rsidRDefault="00350DEB" w:rsidP="00F63E7E">
            <w:pPr>
              <w:pStyle w:val="TableParagraph"/>
              <w:ind w:left="188" w:right="178"/>
            </w:pPr>
            <w:r>
              <w:rPr>
                <w:spacing w:val="-2"/>
              </w:rPr>
              <w:t>31/07/2</w:t>
            </w:r>
            <w:r w:rsidR="005B4FBE">
              <w:rPr>
                <w:spacing w:val="-2"/>
              </w:rPr>
              <w:t>7</w:t>
            </w:r>
          </w:p>
        </w:tc>
        <w:tc>
          <w:tcPr>
            <w:tcW w:w="1701" w:type="dxa"/>
          </w:tcPr>
          <w:p w14:paraId="7816F485" w14:textId="086CB89C" w:rsidR="00350DEB" w:rsidRDefault="00350DEB" w:rsidP="00F63E7E">
            <w:pPr>
              <w:pStyle w:val="TableParagraph"/>
              <w:ind w:left="142" w:right="129"/>
            </w:pPr>
            <w:r>
              <w:t>Adult</w:t>
            </w:r>
            <w:r>
              <w:rPr>
                <w:spacing w:val="-7"/>
              </w:rPr>
              <w:t xml:space="preserve"> </w:t>
            </w:r>
            <w:r>
              <w:t>Skills Fund</w:t>
            </w:r>
          </w:p>
        </w:tc>
        <w:tc>
          <w:tcPr>
            <w:tcW w:w="1418" w:type="dxa"/>
          </w:tcPr>
          <w:p w14:paraId="23AF9046" w14:textId="0494C708" w:rsidR="00350DEB" w:rsidRDefault="00350DEB" w:rsidP="00B01616">
            <w:pPr>
              <w:pStyle w:val="TableParagraph"/>
              <w:ind w:left="144"/>
            </w:pPr>
            <w:r>
              <w:rPr>
                <w:spacing w:val="-2"/>
              </w:rPr>
              <w:t>£313,000</w:t>
            </w:r>
          </w:p>
        </w:tc>
        <w:tc>
          <w:tcPr>
            <w:tcW w:w="2410" w:type="dxa"/>
          </w:tcPr>
          <w:p w14:paraId="213E8DF2" w14:textId="4658B50E" w:rsidR="00350DEB" w:rsidRDefault="00350DEB" w:rsidP="00F63E7E">
            <w:pPr>
              <w:pStyle w:val="TableParagraph"/>
              <w:ind w:left="162" w:right="150"/>
            </w:pPr>
            <w:r>
              <w:rPr>
                <w:spacing w:val="-2"/>
              </w:rPr>
              <w:t>£250,400</w:t>
            </w:r>
          </w:p>
        </w:tc>
        <w:tc>
          <w:tcPr>
            <w:tcW w:w="1417" w:type="dxa"/>
          </w:tcPr>
          <w:p w14:paraId="77D83F73" w14:textId="559B6AE9" w:rsidR="00350DEB" w:rsidRPr="0092696B" w:rsidRDefault="00350DEB" w:rsidP="00563C18">
            <w:pPr>
              <w:pStyle w:val="TableParagraph"/>
              <w:ind w:left="164" w:right="150"/>
              <w:rPr>
                <w:spacing w:val="-2"/>
              </w:rPr>
            </w:pPr>
            <w:r>
              <w:rPr>
                <w:spacing w:val="-2"/>
              </w:rPr>
              <w:t>£62,600</w:t>
            </w:r>
          </w:p>
        </w:tc>
      </w:tr>
      <w:tr w:rsidR="00350DEB" w14:paraId="514BD7E2" w14:textId="77777777" w:rsidTr="00350DEB">
        <w:trPr>
          <w:trHeight w:val="410"/>
        </w:trPr>
        <w:tc>
          <w:tcPr>
            <w:tcW w:w="2421" w:type="dxa"/>
          </w:tcPr>
          <w:p w14:paraId="2E31837D" w14:textId="05F8912E" w:rsidR="00350DEB" w:rsidRDefault="00350DEB" w:rsidP="00F63E7E">
            <w:pPr>
              <w:pStyle w:val="TableParagraph"/>
              <w:ind w:left="300" w:right="287"/>
              <w:rPr>
                <w:b/>
              </w:rPr>
            </w:pPr>
            <w:r>
              <w:rPr>
                <w:b/>
              </w:rPr>
              <w:t>Tendean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LTD</w:t>
            </w:r>
          </w:p>
        </w:tc>
        <w:tc>
          <w:tcPr>
            <w:tcW w:w="1276" w:type="dxa"/>
          </w:tcPr>
          <w:p w14:paraId="3C8E262E" w14:textId="2BE654A0" w:rsidR="00350DEB" w:rsidRDefault="00350DEB" w:rsidP="00F63E7E">
            <w:pPr>
              <w:pStyle w:val="TableParagraph"/>
              <w:ind w:left="137" w:right="125"/>
            </w:pPr>
            <w:r>
              <w:rPr>
                <w:spacing w:val="-2"/>
              </w:rPr>
              <w:t>10052473</w:t>
            </w:r>
          </w:p>
        </w:tc>
        <w:tc>
          <w:tcPr>
            <w:tcW w:w="1559" w:type="dxa"/>
          </w:tcPr>
          <w:p w14:paraId="345B8F66" w14:textId="59D0E5EF" w:rsidR="00350DEB" w:rsidRDefault="00350DEB" w:rsidP="00F63E7E">
            <w:pPr>
              <w:pStyle w:val="TableParagraph"/>
              <w:ind w:left="174" w:right="166"/>
            </w:pPr>
            <w:r>
              <w:rPr>
                <w:spacing w:val="-2"/>
              </w:rPr>
              <w:t>01/08/2</w:t>
            </w:r>
            <w:r w:rsidR="005B4FBE">
              <w:rPr>
                <w:spacing w:val="-2"/>
              </w:rPr>
              <w:t>6</w:t>
            </w:r>
          </w:p>
        </w:tc>
        <w:tc>
          <w:tcPr>
            <w:tcW w:w="1559" w:type="dxa"/>
          </w:tcPr>
          <w:p w14:paraId="379909FB" w14:textId="776C771A" w:rsidR="00350DEB" w:rsidRDefault="00350DEB" w:rsidP="00F63E7E">
            <w:pPr>
              <w:pStyle w:val="TableParagraph"/>
              <w:ind w:left="188" w:right="178"/>
            </w:pPr>
            <w:r>
              <w:rPr>
                <w:spacing w:val="-2"/>
              </w:rPr>
              <w:t>31/07/2</w:t>
            </w:r>
            <w:r w:rsidR="005B4FBE">
              <w:rPr>
                <w:spacing w:val="-2"/>
              </w:rPr>
              <w:t>7</w:t>
            </w:r>
          </w:p>
        </w:tc>
        <w:tc>
          <w:tcPr>
            <w:tcW w:w="1701" w:type="dxa"/>
          </w:tcPr>
          <w:p w14:paraId="0520B86E" w14:textId="05B29F50" w:rsidR="00350DEB" w:rsidRDefault="00350DEB" w:rsidP="00F63E7E">
            <w:pPr>
              <w:pStyle w:val="TableParagraph"/>
              <w:ind w:left="142" w:right="129"/>
            </w:pPr>
            <w:r>
              <w:t>Free</w:t>
            </w:r>
            <w:r>
              <w:rPr>
                <w:spacing w:val="-3"/>
              </w:rPr>
              <w:t xml:space="preserve"> </w:t>
            </w:r>
            <w:r>
              <w:t>Courses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Jobs</w:t>
            </w:r>
          </w:p>
        </w:tc>
        <w:tc>
          <w:tcPr>
            <w:tcW w:w="1418" w:type="dxa"/>
          </w:tcPr>
          <w:p w14:paraId="53500A0F" w14:textId="4B405BAD" w:rsidR="00350DEB" w:rsidRDefault="00350DEB" w:rsidP="00B01616">
            <w:pPr>
              <w:pStyle w:val="TableParagraph"/>
              <w:ind w:left="144"/>
            </w:pPr>
            <w:r>
              <w:rPr>
                <w:spacing w:val="-2"/>
              </w:rPr>
              <w:t>£210,000</w:t>
            </w:r>
          </w:p>
        </w:tc>
        <w:tc>
          <w:tcPr>
            <w:tcW w:w="2410" w:type="dxa"/>
          </w:tcPr>
          <w:p w14:paraId="409EC0D5" w14:textId="6997DA5D" w:rsidR="00350DEB" w:rsidRDefault="00350DEB" w:rsidP="00F63E7E">
            <w:pPr>
              <w:pStyle w:val="TableParagraph"/>
              <w:ind w:left="165" w:right="148"/>
            </w:pPr>
            <w:r>
              <w:rPr>
                <w:spacing w:val="-2"/>
              </w:rPr>
              <w:t>£168,000</w:t>
            </w:r>
          </w:p>
        </w:tc>
        <w:tc>
          <w:tcPr>
            <w:tcW w:w="1417" w:type="dxa"/>
          </w:tcPr>
          <w:p w14:paraId="25588DFD" w14:textId="29A921C0" w:rsidR="00350DEB" w:rsidRPr="0092696B" w:rsidRDefault="00350DEB" w:rsidP="00563C18">
            <w:pPr>
              <w:pStyle w:val="TableParagraph"/>
              <w:ind w:left="164" w:right="150"/>
              <w:rPr>
                <w:spacing w:val="-2"/>
              </w:rPr>
            </w:pPr>
            <w:r>
              <w:rPr>
                <w:spacing w:val="-2"/>
              </w:rPr>
              <w:t>£42,000</w:t>
            </w:r>
          </w:p>
        </w:tc>
      </w:tr>
      <w:tr w:rsidR="00350DEB" w14:paraId="7B0BB0D6" w14:textId="77777777" w:rsidTr="00350DEB">
        <w:trPr>
          <w:trHeight w:val="364"/>
        </w:trPr>
        <w:tc>
          <w:tcPr>
            <w:tcW w:w="2421" w:type="dxa"/>
          </w:tcPr>
          <w:p w14:paraId="510926B7" w14:textId="46784B34" w:rsidR="00350DEB" w:rsidRDefault="00350DEB" w:rsidP="007D3623">
            <w:pPr>
              <w:pStyle w:val="TableParagraph"/>
              <w:ind w:left="300" w:right="290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Skills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Network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LTD</w:t>
            </w:r>
          </w:p>
        </w:tc>
        <w:tc>
          <w:tcPr>
            <w:tcW w:w="1276" w:type="dxa"/>
          </w:tcPr>
          <w:p w14:paraId="671F12BE" w14:textId="0FE9D4D2" w:rsidR="00350DEB" w:rsidRDefault="00350DEB" w:rsidP="007D3623">
            <w:pPr>
              <w:pStyle w:val="TableParagraph"/>
              <w:ind w:left="136" w:right="125"/>
            </w:pPr>
            <w:r>
              <w:rPr>
                <w:spacing w:val="-2"/>
              </w:rPr>
              <w:t>10029308</w:t>
            </w:r>
          </w:p>
        </w:tc>
        <w:tc>
          <w:tcPr>
            <w:tcW w:w="1559" w:type="dxa"/>
          </w:tcPr>
          <w:p w14:paraId="4DB1DF9A" w14:textId="0154CDD0" w:rsidR="00350DEB" w:rsidRDefault="00350DEB" w:rsidP="007D3623">
            <w:pPr>
              <w:pStyle w:val="TableParagraph"/>
              <w:ind w:left="174" w:right="166"/>
              <w:rPr>
                <w:spacing w:val="-2"/>
              </w:rPr>
            </w:pPr>
            <w:r>
              <w:rPr>
                <w:spacing w:val="-2"/>
              </w:rPr>
              <w:t>01/08/2</w:t>
            </w:r>
            <w:r w:rsidR="005B4FBE">
              <w:rPr>
                <w:spacing w:val="-2"/>
              </w:rPr>
              <w:t>6</w:t>
            </w:r>
          </w:p>
          <w:p w14:paraId="2E1F022E" w14:textId="5EA8A561" w:rsidR="005B4FBE" w:rsidRDefault="005B4FBE" w:rsidP="005B4FBE">
            <w:pPr>
              <w:pStyle w:val="TableParagraph"/>
              <w:ind w:left="174" w:right="166"/>
              <w:jc w:val="left"/>
            </w:pPr>
          </w:p>
        </w:tc>
        <w:tc>
          <w:tcPr>
            <w:tcW w:w="1559" w:type="dxa"/>
          </w:tcPr>
          <w:p w14:paraId="76A35B8D" w14:textId="1065B36C" w:rsidR="00350DEB" w:rsidRDefault="00350DEB" w:rsidP="007D3623">
            <w:pPr>
              <w:pStyle w:val="TableParagraph"/>
              <w:ind w:left="188" w:right="178"/>
            </w:pPr>
            <w:r>
              <w:rPr>
                <w:spacing w:val="-2"/>
              </w:rPr>
              <w:t>31/07/2</w:t>
            </w:r>
            <w:r w:rsidR="005B4FBE">
              <w:rPr>
                <w:spacing w:val="-2"/>
              </w:rPr>
              <w:t>7</w:t>
            </w:r>
          </w:p>
        </w:tc>
        <w:tc>
          <w:tcPr>
            <w:tcW w:w="1701" w:type="dxa"/>
          </w:tcPr>
          <w:p w14:paraId="73FC1CF1" w14:textId="6A43D6AF" w:rsidR="00350DEB" w:rsidRDefault="00350DEB" w:rsidP="007D3623">
            <w:pPr>
              <w:pStyle w:val="TableParagraph"/>
              <w:ind w:left="142" w:right="129"/>
            </w:pPr>
            <w:r>
              <w:t>Adult</w:t>
            </w:r>
            <w:r>
              <w:rPr>
                <w:spacing w:val="-7"/>
              </w:rPr>
              <w:t xml:space="preserve"> </w:t>
            </w:r>
            <w:r>
              <w:t>Skills Fund</w:t>
            </w:r>
          </w:p>
        </w:tc>
        <w:tc>
          <w:tcPr>
            <w:tcW w:w="1418" w:type="dxa"/>
          </w:tcPr>
          <w:p w14:paraId="29EF38F9" w14:textId="05DB98B9" w:rsidR="00350DEB" w:rsidRDefault="00350DEB" w:rsidP="00B01616">
            <w:pPr>
              <w:pStyle w:val="TableParagraph"/>
              <w:ind w:left="144"/>
            </w:pPr>
            <w:r>
              <w:rPr>
                <w:spacing w:val="-2"/>
              </w:rPr>
              <w:t>£495,000</w:t>
            </w:r>
          </w:p>
        </w:tc>
        <w:tc>
          <w:tcPr>
            <w:tcW w:w="2410" w:type="dxa"/>
          </w:tcPr>
          <w:p w14:paraId="59695FD4" w14:textId="65B15A4C" w:rsidR="00350DEB" w:rsidRDefault="00350DEB" w:rsidP="007D3623">
            <w:pPr>
              <w:pStyle w:val="TableParagraph"/>
              <w:ind w:left="165" w:right="150"/>
            </w:pPr>
            <w:r>
              <w:rPr>
                <w:spacing w:val="-2"/>
              </w:rPr>
              <w:t>£396,000</w:t>
            </w:r>
          </w:p>
        </w:tc>
        <w:tc>
          <w:tcPr>
            <w:tcW w:w="1417" w:type="dxa"/>
          </w:tcPr>
          <w:p w14:paraId="3A8E2AC6" w14:textId="1C8A3224" w:rsidR="00350DEB" w:rsidRPr="0092696B" w:rsidRDefault="00350DEB" w:rsidP="00563C18">
            <w:pPr>
              <w:pStyle w:val="TableParagraph"/>
              <w:ind w:left="164" w:right="150"/>
              <w:rPr>
                <w:spacing w:val="-2"/>
              </w:rPr>
            </w:pPr>
            <w:r>
              <w:rPr>
                <w:spacing w:val="-2"/>
              </w:rPr>
              <w:t>£99,000</w:t>
            </w:r>
          </w:p>
        </w:tc>
      </w:tr>
      <w:tr w:rsidR="00532469" w14:paraId="2B9ACF62" w14:textId="77777777" w:rsidTr="00350DEB">
        <w:trPr>
          <w:trHeight w:val="364"/>
        </w:trPr>
        <w:tc>
          <w:tcPr>
            <w:tcW w:w="2421" w:type="dxa"/>
          </w:tcPr>
          <w:p w14:paraId="55DF9482" w14:textId="2414446A" w:rsidR="00532469" w:rsidRDefault="00532469" w:rsidP="00532469">
            <w:pPr>
              <w:pStyle w:val="TableParagraph"/>
              <w:ind w:left="300" w:right="290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Skills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Centre </w:t>
            </w:r>
            <w:r>
              <w:rPr>
                <w:b/>
                <w:spacing w:val="-5"/>
              </w:rPr>
              <w:t>LTD</w:t>
            </w:r>
          </w:p>
        </w:tc>
        <w:tc>
          <w:tcPr>
            <w:tcW w:w="1276" w:type="dxa"/>
          </w:tcPr>
          <w:p w14:paraId="7D511A43" w14:textId="20D60047" w:rsidR="00532469" w:rsidRDefault="004D3D95" w:rsidP="00532469">
            <w:pPr>
              <w:pStyle w:val="TableParagraph"/>
              <w:ind w:left="136" w:right="125"/>
              <w:rPr>
                <w:spacing w:val="-2"/>
              </w:rPr>
            </w:pPr>
            <w:r w:rsidRPr="004D3D95">
              <w:rPr>
                <w:spacing w:val="-2"/>
              </w:rPr>
              <w:t>10023042</w:t>
            </w:r>
          </w:p>
        </w:tc>
        <w:tc>
          <w:tcPr>
            <w:tcW w:w="1559" w:type="dxa"/>
          </w:tcPr>
          <w:p w14:paraId="4AEA6A6F" w14:textId="77777777" w:rsidR="00532469" w:rsidRDefault="00532469" w:rsidP="00532469">
            <w:pPr>
              <w:pStyle w:val="TableParagraph"/>
              <w:ind w:left="174" w:right="166"/>
              <w:rPr>
                <w:spacing w:val="-2"/>
              </w:rPr>
            </w:pPr>
            <w:r>
              <w:rPr>
                <w:spacing w:val="-2"/>
              </w:rPr>
              <w:t>01/08/26</w:t>
            </w:r>
          </w:p>
          <w:p w14:paraId="2B6970C8" w14:textId="77777777" w:rsidR="00532469" w:rsidRDefault="00532469" w:rsidP="00532469">
            <w:pPr>
              <w:pStyle w:val="TableParagraph"/>
              <w:ind w:left="174" w:right="166"/>
              <w:rPr>
                <w:spacing w:val="-2"/>
              </w:rPr>
            </w:pPr>
          </w:p>
        </w:tc>
        <w:tc>
          <w:tcPr>
            <w:tcW w:w="1559" w:type="dxa"/>
          </w:tcPr>
          <w:p w14:paraId="071866A0" w14:textId="1E01FE8A" w:rsidR="00532469" w:rsidRDefault="00532469" w:rsidP="00532469">
            <w:pPr>
              <w:pStyle w:val="TableParagraph"/>
              <w:ind w:left="188" w:right="178"/>
              <w:rPr>
                <w:spacing w:val="-2"/>
              </w:rPr>
            </w:pPr>
            <w:r>
              <w:rPr>
                <w:spacing w:val="-2"/>
              </w:rPr>
              <w:t>31/07/27</w:t>
            </w:r>
          </w:p>
        </w:tc>
        <w:tc>
          <w:tcPr>
            <w:tcW w:w="1701" w:type="dxa"/>
          </w:tcPr>
          <w:p w14:paraId="4E25C3EB" w14:textId="4D8EC248" w:rsidR="00532469" w:rsidRDefault="00532469" w:rsidP="00532469">
            <w:pPr>
              <w:pStyle w:val="TableParagraph"/>
              <w:ind w:left="142" w:right="129"/>
            </w:pPr>
            <w:r>
              <w:t>Adult</w:t>
            </w:r>
            <w:r>
              <w:rPr>
                <w:spacing w:val="-7"/>
              </w:rPr>
              <w:t xml:space="preserve"> </w:t>
            </w:r>
            <w:r>
              <w:t>Skills Fund</w:t>
            </w:r>
          </w:p>
        </w:tc>
        <w:tc>
          <w:tcPr>
            <w:tcW w:w="1418" w:type="dxa"/>
          </w:tcPr>
          <w:p w14:paraId="19D9E644" w14:textId="54A52342" w:rsidR="00532469" w:rsidRDefault="00532469" w:rsidP="00532469">
            <w:pPr>
              <w:pStyle w:val="TableParagraph"/>
              <w:ind w:left="144"/>
              <w:rPr>
                <w:spacing w:val="-2"/>
              </w:rPr>
            </w:pPr>
            <w:r>
              <w:rPr>
                <w:spacing w:val="-2"/>
              </w:rPr>
              <w:t>£1,500,000</w:t>
            </w:r>
          </w:p>
        </w:tc>
        <w:tc>
          <w:tcPr>
            <w:tcW w:w="2410" w:type="dxa"/>
          </w:tcPr>
          <w:p w14:paraId="576374A7" w14:textId="75AC9D26" w:rsidR="00532469" w:rsidRDefault="00532469" w:rsidP="00532469">
            <w:pPr>
              <w:pStyle w:val="TableParagraph"/>
              <w:ind w:left="165" w:right="150"/>
              <w:rPr>
                <w:spacing w:val="-2"/>
              </w:rPr>
            </w:pPr>
            <w:r>
              <w:rPr>
                <w:spacing w:val="-2"/>
              </w:rPr>
              <w:t>£1,200,000</w:t>
            </w:r>
          </w:p>
        </w:tc>
        <w:tc>
          <w:tcPr>
            <w:tcW w:w="1417" w:type="dxa"/>
          </w:tcPr>
          <w:p w14:paraId="1D7EFC1E" w14:textId="42FC5D8F" w:rsidR="00532469" w:rsidRDefault="00532469" w:rsidP="00532469">
            <w:pPr>
              <w:pStyle w:val="TableParagraph"/>
              <w:ind w:left="164" w:right="150"/>
              <w:rPr>
                <w:spacing w:val="-2"/>
              </w:rPr>
            </w:pPr>
            <w:r>
              <w:rPr>
                <w:spacing w:val="-2"/>
              </w:rPr>
              <w:t>£300,000</w:t>
            </w:r>
          </w:p>
        </w:tc>
      </w:tr>
      <w:tr w:rsidR="00532469" w14:paraId="2AF86E65" w14:textId="77777777" w:rsidTr="00350DEB">
        <w:trPr>
          <w:trHeight w:val="613"/>
        </w:trPr>
        <w:tc>
          <w:tcPr>
            <w:tcW w:w="2421" w:type="dxa"/>
          </w:tcPr>
          <w:p w14:paraId="0A8C09D1" w14:textId="77777777" w:rsidR="00532469" w:rsidRDefault="00532469" w:rsidP="00532469">
            <w:pPr>
              <w:pStyle w:val="TableParagraph"/>
              <w:ind w:left="300" w:right="291"/>
              <w:rPr>
                <w:b/>
              </w:rPr>
            </w:pPr>
            <w:r>
              <w:rPr>
                <w:b/>
              </w:rPr>
              <w:t>Grand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Total</w:t>
            </w:r>
          </w:p>
        </w:tc>
        <w:tc>
          <w:tcPr>
            <w:tcW w:w="1276" w:type="dxa"/>
          </w:tcPr>
          <w:p w14:paraId="39614502" w14:textId="77777777" w:rsidR="00532469" w:rsidRDefault="00532469" w:rsidP="00532469"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63A12C66" w14:textId="77777777" w:rsidR="00532469" w:rsidRDefault="00532469" w:rsidP="00532469"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39313A9E" w14:textId="77777777" w:rsidR="00532469" w:rsidRDefault="00532469" w:rsidP="00532469"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30A29904" w14:textId="77777777" w:rsidR="00532469" w:rsidRDefault="00532469" w:rsidP="00532469"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38230F22" w14:textId="182EFE5E" w:rsidR="00532469" w:rsidRDefault="00532469" w:rsidP="00532469">
            <w:pPr>
              <w:pStyle w:val="TableParagraph"/>
              <w:ind w:left="144" w:right="126"/>
            </w:pPr>
            <w:r>
              <w:t>£2,818,000</w:t>
            </w:r>
          </w:p>
          <w:p w14:paraId="68D4EB38" w14:textId="3C8E9D3F" w:rsidR="00532469" w:rsidRDefault="00532469" w:rsidP="00532469">
            <w:pPr>
              <w:pStyle w:val="TableParagraph"/>
              <w:ind w:left="144" w:right="126"/>
            </w:pPr>
          </w:p>
        </w:tc>
        <w:tc>
          <w:tcPr>
            <w:tcW w:w="2410" w:type="dxa"/>
          </w:tcPr>
          <w:p w14:paraId="5D54B0CA" w14:textId="4AACF9B1" w:rsidR="00532469" w:rsidRDefault="00532469" w:rsidP="00532469">
            <w:pPr>
              <w:pStyle w:val="TableParagraph"/>
              <w:ind w:left="155" w:right="150"/>
              <w:rPr>
                <w:spacing w:val="-2"/>
              </w:rPr>
            </w:pPr>
            <w:r>
              <w:rPr>
                <w:spacing w:val="-2"/>
              </w:rPr>
              <w:t>£</w:t>
            </w:r>
            <w:r w:rsidR="00631900">
              <w:rPr>
                <w:spacing w:val="-2"/>
              </w:rPr>
              <w:t>2</w:t>
            </w:r>
            <w:r>
              <w:rPr>
                <w:spacing w:val="-2"/>
              </w:rPr>
              <w:t>,</w:t>
            </w:r>
            <w:r w:rsidR="00631900">
              <w:rPr>
                <w:spacing w:val="-2"/>
              </w:rPr>
              <w:t>2</w:t>
            </w:r>
            <w:r>
              <w:rPr>
                <w:spacing w:val="-2"/>
              </w:rPr>
              <w:t>54,400</w:t>
            </w:r>
          </w:p>
          <w:p w14:paraId="4B50A919" w14:textId="2E66CB48" w:rsidR="00532469" w:rsidRDefault="00532469" w:rsidP="00532469">
            <w:pPr>
              <w:pStyle w:val="TableParagraph"/>
              <w:ind w:left="155" w:right="150"/>
              <w:jc w:val="left"/>
            </w:pPr>
          </w:p>
        </w:tc>
        <w:tc>
          <w:tcPr>
            <w:tcW w:w="1417" w:type="dxa"/>
          </w:tcPr>
          <w:p w14:paraId="7073F12E" w14:textId="36150093" w:rsidR="00532469" w:rsidRPr="00563C18" w:rsidRDefault="00532469" w:rsidP="00532469">
            <w:pPr>
              <w:pStyle w:val="TableParagraph"/>
              <w:ind w:left="164" w:right="150"/>
              <w:rPr>
                <w:spacing w:val="-2"/>
              </w:rPr>
            </w:pPr>
            <w:r>
              <w:rPr>
                <w:spacing w:val="-2"/>
              </w:rPr>
              <w:t>£</w:t>
            </w:r>
            <w:r w:rsidR="005D2AA2">
              <w:rPr>
                <w:spacing w:val="-2"/>
              </w:rPr>
              <w:t>5</w:t>
            </w:r>
            <w:r>
              <w:rPr>
                <w:spacing w:val="-2"/>
              </w:rPr>
              <w:t>63,600</w:t>
            </w:r>
          </w:p>
        </w:tc>
      </w:tr>
    </w:tbl>
    <w:p w14:paraId="17AFD5C3" w14:textId="77777777" w:rsidR="0031042A" w:rsidRDefault="0031042A"/>
    <w:sectPr w:rsidR="0031042A">
      <w:type w:val="continuous"/>
      <w:pgSz w:w="16840" w:h="11910" w:orient="landscape"/>
      <w:pgMar w:top="1020" w:right="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3C"/>
    <w:rsid w:val="00061B75"/>
    <w:rsid w:val="000B1960"/>
    <w:rsid w:val="0018677B"/>
    <w:rsid w:val="00221DC0"/>
    <w:rsid w:val="002B6C22"/>
    <w:rsid w:val="0031042A"/>
    <w:rsid w:val="00350DEB"/>
    <w:rsid w:val="00362E20"/>
    <w:rsid w:val="0038060C"/>
    <w:rsid w:val="00383A46"/>
    <w:rsid w:val="003C1F1C"/>
    <w:rsid w:val="003F0F22"/>
    <w:rsid w:val="00420B7E"/>
    <w:rsid w:val="00422143"/>
    <w:rsid w:val="00442628"/>
    <w:rsid w:val="00451575"/>
    <w:rsid w:val="004D3D95"/>
    <w:rsid w:val="005113E7"/>
    <w:rsid w:val="00532469"/>
    <w:rsid w:val="00563C18"/>
    <w:rsid w:val="005A72F7"/>
    <w:rsid w:val="005B4FBE"/>
    <w:rsid w:val="005D2AA2"/>
    <w:rsid w:val="005D38B3"/>
    <w:rsid w:val="00631900"/>
    <w:rsid w:val="0064335E"/>
    <w:rsid w:val="00667269"/>
    <w:rsid w:val="006723B1"/>
    <w:rsid w:val="006845D9"/>
    <w:rsid w:val="00695730"/>
    <w:rsid w:val="006A4811"/>
    <w:rsid w:val="006D58A7"/>
    <w:rsid w:val="00715D80"/>
    <w:rsid w:val="00733176"/>
    <w:rsid w:val="007D3623"/>
    <w:rsid w:val="007F422C"/>
    <w:rsid w:val="00875769"/>
    <w:rsid w:val="0092696B"/>
    <w:rsid w:val="00937EA2"/>
    <w:rsid w:val="00951469"/>
    <w:rsid w:val="00A23F83"/>
    <w:rsid w:val="00A41600"/>
    <w:rsid w:val="00A458EE"/>
    <w:rsid w:val="00B01616"/>
    <w:rsid w:val="00BF793C"/>
    <w:rsid w:val="00CF48BD"/>
    <w:rsid w:val="00D64BD8"/>
    <w:rsid w:val="00D954DB"/>
    <w:rsid w:val="00DE6B63"/>
    <w:rsid w:val="00E0241D"/>
    <w:rsid w:val="00E2391F"/>
    <w:rsid w:val="00EC2008"/>
    <w:rsid w:val="00EC37BE"/>
    <w:rsid w:val="00EE4F86"/>
    <w:rsid w:val="00F15927"/>
    <w:rsid w:val="00F63E7E"/>
    <w:rsid w:val="00FE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45998"/>
  <w15:docId w15:val="{1102B121-019B-4392-B4F2-0F54DE2E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right="13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www.google.co.uk/url?esrc=s&amp;q&amp;rct=j&amp;sa=U&amp;url=https%3A//home.smartschoolcouncils.org.uk/bloglist/2019/10/21/new-programme-supported-by-the-mayor-of-london&amp;ved=2ahUKEwjvtfqu0IH0AhXNRvEDHSJzAKYQqoUBegQIEBAB&amp;usg=AOvVaw2ypQ2RiB3QEYyw4DMhA5N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www.google.co.uk/url?esrc=s&amp;q&amp;rct=j&amp;sa=U&amp;url=https%3A//www.gov.uk/government/news/esfa-senior-staff-moves&amp;ved=2ahUKEwicipaT0IH0AhUmQ_EDHeOoDK4QqoUBegQIABAB&amp;usg=AOvVaw2fkr4DaguMH1G3ZfJ9oBy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Lewison</dc:creator>
  <cp:lastModifiedBy>Angela Li</cp:lastModifiedBy>
  <cp:revision>10</cp:revision>
  <dcterms:created xsi:type="dcterms:W3CDTF">2026-10-28T09:17:00Z</dcterms:created>
  <dcterms:modified xsi:type="dcterms:W3CDTF">2026-10-28T09:38:00Z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2023-10-24T00:00:00Z</vt:filetime>
  </property>
  <property fmtid="{D5CDD505-2E9C-101B-9397-08002B2CF9AE}" pid="5" name="Producer">
    <vt:lpwstr>Microsoft® Word 2016</vt:lpwstr>
  </property>
</Properties>
</file>